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326794676"/>
        <w:docPartObj>
          <w:docPartGallery w:val="Cover Pages"/>
          <w:docPartUnique/>
        </w:docPartObj>
      </w:sdtPr>
      <w:sdtEndPr/>
      <w:sdtContent>
        <w:p w:rsidR="00206668" w:rsidRDefault="00206668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:rsidR="00206668" w:rsidRDefault="00206668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206668" w:rsidRDefault="00516499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206668" w:rsidRDefault="00516499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«ИЗГОТОВЛЕНИЕ ПРОТОТИПОВ»</w:t>
          </w:r>
        </w:p>
        <w:p w:rsidR="00EA4355" w:rsidRDefault="00EA4355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(Аддитивное производство)</w:t>
          </w:r>
          <w:r w:rsidR="00C36D85"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 - ЮНИОРЫ</w:t>
          </w:r>
        </w:p>
        <w:p w:rsidR="00206668" w:rsidRDefault="00206668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206668" w:rsidRDefault="00206668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206668" w:rsidRDefault="003C6794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:rsidR="00206668" w:rsidRDefault="00206668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:rsidR="00206668" w:rsidRDefault="00206668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:rsidR="00206668" w:rsidRDefault="00516499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2023 г.</w:t>
      </w:r>
    </w:p>
    <w:p w:rsidR="00206668" w:rsidRDefault="00516499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206668" w:rsidRDefault="00206668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206668" w:rsidRDefault="00516499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 включает в себя следующие разделы:</w:t>
      </w:r>
    </w:p>
    <w:p w:rsidR="00206668" w:rsidRDefault="00516499">
      <w:pPr>
        <w:pStyle w:val="1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r>
        <w:rPr>
          <w:rFonts w:ascii="Times New Roman" w:hAnsi="Times New Roman"/>
          <w:sz w:val="22"/>
          <w:szCs w:val="22"/>
          <w:lang w:val="ru-RU" w:eastAsia="ru-RU"/>
        </w:rPr>
        <w:fldChar w:fldCharType="begin"/>
      </w:r>
      <w:r>
        <w:rPr>
          <w:rFonts w:ascii="Times New Roman" w:hAnsi="Times New Roman"/>
          <w:sz w:val="22"/>
          <w:szCs w:val="22"/>
          <w:lang w:val="ru-RU" w:eastAsia="ru-RU"/>
        </w:rPr>
        <w:instrText xml:space="preserve"> TOC \o "1-2" \h \z \u </w:instrText>
      </w:r>
      <w:r>
        <w:rPr>
          <w:rFonts w:ascii="Times New Roman" w:hAnsi="Times New Roman"/>
          <w:sz w:val="22"/>
          <w:szCs w:val="22"/>
          <w:lang w:val="ru-RU" w:eastAsia="ru-RU"/>
        </w:rPr>
        <w:fldChar w:fldCharType="separate"/>
      </w:r>
      <w:hyperlink w:anchor="_Toc124422965" w:tooltip="#_Toc124422965" w:history="1">
        <w:r>
          <w:rPr>
            <w:rStyle w:val="af8"/>
            <w:rFonts w:ascii="Times New Roman" w:hAnsi="Times New Roman"/>
            <w:color w:val="auto"/>
            <w:sz w:val="22"/>
            <w:szCs w:val="22"/>
          </w:rPr>
          <w:t>1. Основные требования компетенции</w:t>
        </w:r>
        <w:r>
          <w:rPr>
            <w:sz w:val="22"/>
            <w:szCs w:val="22"/>
          </w:rPr>
          <w:tab/>
        </w:r>
        <w:r>
          <w:rPr>
            <w:rFonts w:ascii="Times New Roman" w:hAnsi="Times New Roman"/>
            <w:sz w:val="22"/>
            <w:szCs w:val="22"/>
            <w:lang w:val="ru-RU"/>
          </w:rPr>
          <w:t>3</w:t>
        </w:r>
      </w:hyperlink>
    </w:p>
    <w:p w:rsidR="00206668" w:rsidRDefault="003C6794">
      <w:pPr>
        <w:pStyle w:val="28"/>
        <w:rPr>
          <w:rFonts w:asciiTheme="minorHAnsi" w:eastAsiaTheme="minorEastAsia" w:hAnsiTheme="minorHAnsi" w:cstheme="minorBidi"/>
          <w:szCs w:val="22"/>
        </w:rPr>
      </w:pPr>
      <w:hyperlink w:anchor="_Toc124422966" w:tooltip="#_Toc124422966" w:history="1">
        <w:r w:rsidR="00516499">
          <w:rPr>
            <w:rStyle w:val="af8"/>
            <w:color w:val="auto"/>
            <w:szCs w:val="22"/>
          </w:rPr>
          <w:t>1.1. Общие сведения о требованиях компетенции</w:t>
        </w:r>
        <w:r w:rsidR="00516499">
          <w:rPr>
            <w:szCs w:val="22"/>
          </w:rPr>
          <w:tab/>
          <w:t>3</w:t>
        </w:r>
      </w:hyperlink>
    </w:p>
    <w:p w:rsidR="00206668" w:rsidRDefault="003C6794">
      <w:pPr>
        <w:pStyle w:val="28"/>
        <w:rPr>
          <w:rFonts w:asciiTheme="minorHAnsi" w:eastAsiaTheme="minorEastAsia" w:hAnsiTheme="minorHAnsi" w:cstheme="minorBidi"/>
          <w:szCs w:val="22"/>
        </w:rPr>
      </w:pPr>
      <w:hyperlink w:anchor="_Toc124422967" w:tooltip="#_Toc124422967" w:history="1">
        <w:r w:rsidR="00516499">
          <w:rPr>
            <w:rStyle w:val="af8"/>
            <w:color w:val="auto"/>
            <w:szCs w:val="22"/>
          </w:rPr>
          <w:t>1.2. Перечень профессиональных задач специалиста по компетенции «Изгоовление прототипов»</w:t>
        </w:r>
        <w:r w:rsidR="00516499">
          <w:rPr>
            <w:szCs w:val="22"/>
          </w:rPr>
          <w:tab/>
          <w:t>3</w:t>
        </w:r>
      </w:hyperlink>
    </w:p>
    <w:p w:rsidR="00206668" w:rsidRDefault="003C6794">
      <w:pPr>
        <w:pStyle w:val="28"/>
        <w:rPr>
          <w:rFonts w:asciiTheme="minorHAnsi" w:eastAsiaTheme="minorEastAsia" w:hAnsiTheme="minorHAnsi" w:cstheme="minorBidi"/>
          <w:szCs w:val="22"/>
        </w:rPr>
      </w:pPr>
      <w:hyperlink w:anchor="_Toc124422968" w:tooltip="#_Toc124422968" w:history="1">
        <w:r w:rsidR="00516499">
          <w:rPr>
            <w:rStyle w:val="af8"/>
            <w:color w:val="auto"/>
            <w:szCs w:val="22"/>
          </w:rPr>
          <w:t>1.3. Требования к схеме оценки</w:t>
        </w:r>
        <w:r w:rsidR="00516499">
          <w:rPr>
            <w:szCs w:val="22"/>
          </w:rPr>
          <w:tab/>
          <w:t>9</w:t>
        </w:r>
      </w:hyperlink>
    </w:p>
    <w:p w:rsidR="00206668" w:rsidRDefault="003C6794">
      <w:pPr>
        <w:pStyle w:val="28"/>
        <w:rPr>
          <w:rFonts w:asciiTheme="minorHAnsi" w:eastAsiaTheme="minorEastAsia" w:hAnsiTheme="minorHAnsi" w:cstheme="minorBidi"/>
          <w:szCs w:val="22"/>
        </w:rPr>
      </w:pPr>
      <w:hyperlink w:anchor="_Toc124422969" w:tooltip="#_Toc124422969" w:history="1">
        <w:r w:rsidR="00516499">
          <w:rPr>
            <w:rStyle w:val="af8"/>
            <w:color w:val="auto"/>
            <w:szCs w:val="22"/>
          </w:rPr>
          <w:t>1.4. Спецификация оценки компетенции</w:t>
        </w:r>
        <w:r w:rsidR="00516499">
          <w:rPr>
            <w:szCs w:val="22"/>
          </w:rPr>
          <w:tab/>
          <w:t>9</w:t>
        </w:r>
      </w:hyperlink>
    </w:p>
    <w:p w:rsidR="00206668" w:rsidRDefault="003C6794">
      <w:pPr>
        <w:pStyle w:val="28"/>
        <w:rPr>
          <w:rFonts w:asciiTheme="minorHAnsi" w:eastAsiaTheme="minorEastAsia" w:hAnsiTheme="minorHAnsi" w:cstheme="minorBidi"/>
          <w:szCs w:val="22"/>
        </w:rPr>
      </w:pPr>
      <w:hyperlink w:anchor="_Toc124422970" w:tooltip="#_Toc124422970" w:history="1">
        <w:r w:rsidR="00516499">
          <w:rPr>
            <w:rStyle w:val="af8"/>
            <w:color w:val="auto"/>
            <w:szCs w:val="22"/>
          </w:rPr>
          <w:t>1.5.2. Структура модулей конкурсного задания (инвариант/вариатив)</w:t>
        </w:r>
        <w:r w:rsidR="00516499">
          <w:rPr>
            <w:szCs w:val="22"/>
          </w:rPr>
          <w:tab/>
          <w:t>14</w:t>
        </w:r>
      </w:hyperlink>
    </w:p>
    <w:p w:rsidR="00206668" w:rsidRDefault="003C6794">
      <w:pPr>
        <w:pStyle w:val="28"/>
        <w:rPr>
          <w:rFonts w:asciiTheme="minorHAnsi" w:eastAsiaTheme="minorEastAsia" w:hAnsiTheme="minorHAnsi" w:cstheme="minorBidi"/>
          <w:szCs w:val="22"/>
        </w:rPr>
      </w:pPr>
      <w:hyperlink w:anchor="_Toc124422971" w:tooltip="#_Toc124422971" w:history="1">
        <w:r w:rsidR="00516499">
          <w:rPr>
            <w:rStyle w:val="af8"/>
            <w:iCs/>
            <w:color w:val="auto"/>
            <w:szCs w:val="22"/>
          </w:rPr>
          <w:t>2. Специальные правила компетенции</w:t>
        </w:r>
        <w:r w:rsidR="00516499">
          <w:rPr>
            <w:szCs w:val="22"/>
          </w:rPr>
          <w:tab/>
          <w:t>18</w:t>
        </w:r>
      </w:hyperlink>
    </w:p>
    <w:p w:rsidR="00206668" w:rsidRDefault="003C6794">
      <w:pPr>
        <w:pStyle w:val="28"/>
        <w:rPr>
          <w:rFonts w:asciiTheme="minorHAnsi" w:eastAsiaTheme="minorEastAsia" w:hAnsiTheme="minorHAnsi" w:cstheme="minorBidi"/>
          <w:szCs w:val="22"/>
        </w:rPr>
      </w:pPr>
      <w:hyperlink w:anchor="_Toc124422972" w:tooltip="#_Toc124422972" w:history="1">
        <w:r w:rsidR="00516499">
          <w:rPr>
            <w:rStyle w:val="af8"/>
            <w:color w:val="auto"/>
            <w:szCs w:val="22"/>
          </w:rPr>
          <w:t xml:space="preserve">2.1. </w:t>
        </w:r>
        <w:r w:rsidR="00516499">
          <w:rPr>
            <w:rStyle w:val="af8"/>
            <w:bCs/>
            <w:iCs/>
            <w:color w:val="auto"/>
            <w:szCs w:val="22"/>
          </w:rPr>
          <w:t>Личный инструмент конкурсанта</w:t>
        </w:r>
        <w:r w:rsidR="00516499">
          <w:rPr>
            <w:szCs w:val="22"/>
          </w:rPr>
          <w:tab/>
          <w:t>18</w:t>
        </w:r>
      </w:hyperlink>
    </w:p>
    <w:p w:rsidR="00206668" w:rsidRDefault="003C6794">
      <w:pPr>
        <w:pStyle w:val="12"/>
        <w:rPr>
          <w:rFonts w:asciiTheme="minorHAnsi" w:eastAsiaTheme="minorEastAsia" w:hAnsiTheme="minorHAnsi" w:cstheme="minorBidi"/>
          <w:sz w:val="22"/>
          <w:szCs w:val="22"/>
          <w:lang w:val="ru-RU" w:eastAsia="ru-RU"/>
        </w:rPr>
      </w:pPr>
      <w:hyperlink w:anchor="_Toc124422973" w:tooltip="#_Toc124422973" w:history="1">
        <w:r w:rsidR="00516499">
          <w:rPr>
            <w:rStyle w:val="af8"/>
            <w:rFonts w:ascii="Times New Roman" w:hAnsi="Times New Roman"/>
            <w:color w:val="auto"/>
            <w:sz w:val="22"/>
            <w:szCs w:val="22"/>
          </w:rPr>
          <w:t>3. Приложения</w:t>
        </w:r>
        <w:r w:rsidR="00516499">
          <w:rPr>
            <w:sz w:val="22"/>
            <w:szCs w:val="22"/>
          </w:rPr>
          <w:tab/>
        </w:r>
        <w:r w:rsidR="00516499">
          <w:rPr>
            <w:rFonts w:ascii="Times New Roman" w:hAnsi="Times New Roman"/>
            <w:sz w:val="22"/>
            <w:szCs w:val="22"/>
            <w:lang w:val="ru-RU"/>
          </w:rPr>
          <w:t>20</w:t>
        </w:r>
      </w:hyperlink>
    </w:p>
    <w:p w:rsidR="00206668" w:rsidRDefault="00516499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Cs/>
          <w:szCs w:val="22"/>
          <w:lang w:val="ru-RU" w:eastAsia="ru-RU"/>
        </w:rPr>
        <w:fldChar w:fldCharType="end"/>
      </w: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sz w:val="24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206668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206668" w:rsidRDefault="00516499">
      <w:pPr>
        <w:pStyle w:val="bullet"/>
        <w:numPr>
          <w:ilvl w:val="0"/>
          <w:numId w:val="0"/>
        </w:numPr>
        <w:tabs>
          <w:tab w:val="left" w:pos="708"/>
        </w:tabs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:rsidR="00206668" w:rsidRDefault="00206668">
      <w:pPr>
        <w:rPr>
          <w:rFonts w:ascii="Times New Roman" w:hAnsi="Times New Roman"/>
          <w:bCs/>
          <w:sz w:val="24"/>
          <w:szCs w:val="20"/>
          <w:lang w:eastAsia="ru-RU"/>
        </w:rPr>
      </w:pPr>
    </w:p>
    <w:p w:rsidR="00206668" w:rsidRDefault="00516499">
      <w:pPr>
        <w:rPr>
          <w:rFonts w:ascii="Times New Roman" w:hAnsi="Times New Roman"/>
          <w:bCs/>
          <w:sz w:val="24"/>
          <w:szCs w:val="20"/>
          <w:lang w:eastAsia="ru-RU"/>
        </w:rPr>
      </w:pPr>
      <w:r>
        <w:rPr>
          <w:rFonts w:ascii="Times New Roman" w:hAnsi="Times New Roman"/>
          <w:bCs/>
          <w:sz w:val="24"/>
          <w:szCs w:val="20"/>
          <w:lang w:eastAsia="ru-RU"/>
        </w:rPr>
        <w:t>ТК – требование компетенции</w:t>
      </w:r>
    </w:p>
    <w:p w:rsidR="00206668" w:rsidRDefault="00516499">
      <w:pPr>
        <w:rPr>
          <w:rFonts w:ascii="Times New Roman" w:hAnsi="Times New Roman"/>
          <w:bCs/>
          <w:sz w:val="24"/>
          <w:szCs w:val="20"/>
          <w:lang w:eastAsia="ru-RU"/>
        </w:rPr>
      </w:pPr>
      <w:r>
        <w:rPr>
          <w:rFonts w:ascii="Times New Roman" w:hAnsi="Times New Roman"/>
          <w:bCs/>
          <w:sz w:val="24"/>
          <w:szCs w:val="20"/>
          <w:lang w:eastAsia="ru-RU"/>
        </w:rPr>
        <w:t>КЗ – конкурсное задание</w:t>
      </w:r>
    </w:p>
    <w:p w:rsidR="00206668" w:rsidRDefault="00516499">
      <w:pPr>
        <w:rPr>
          <w:rFonts w:ascii="Times New Roman" w:hAnsi="Times New Roman"/>
          <w:bCs/>
          <w:sz w:val="24"/>
          <w:szCs w:val="20"/>
          <w:lang w:eastAsia="ru-RU"/>
        </w:rPr>
      </w:pPr>
      <w:r>
        <w:rPr>
          <w:rFonts w:ascii="Times New Roman" w:hAnsi="Times New Roman"/>
          <w:bCs/>
          <w:sz w:val="24"/>
          <w:szCs w:val="20"/>
          <w:lang w:eastAsia="ru-RU"/>
        </w:rPr>
        <w:t>САПР - система автоматизированного проектирования</w:t>
      </w:r>
    </w:p>
    <w:p w:rsidR="00206668" w:rsidRDefault="00516499">
      <w:pP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hAnsi="Times New Roman"/>
          <w:bCs/>
          <w:sz w:val="24"/>
          <w:szCs w:val="20"/>
          <w:lang w:eastAsia="ru-RU"/>
        </w:rPr>
        <w:t>ЧПУ - числовое программное управление</w:t>
      </w:r>
      <w:r>
        <w:rPr>
          <w:rFonts w:ascii="Times New Roman" w:hAnsi="Times New Roman"/>
          <w:bCs/>
          <w:sz w:val="24"/>
          <w:szCs w:val="20"/>
          <w:lang w:eastAsia="ru-RU"/>
        </w:rPr>
        <w:br w:type="page" w:clear="all"/>
      </w:r>
    </w:p>
    <w:p w:rsidR="00206668" w:rsidRDefault="00516499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0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1.</w:t>
      </w:r>
      <w:r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 КОМПЕТЕНЦИИ</w:t>
      </w:r>
      <w:bookmarkEnd w:id="0"/>
    </w:p>
    <w:p w:rsidR="00206668" w:rsidRDefault="00516499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1" w:name="_Toc124422966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1"/>
    </w:p>
    <w:p w:rsidR="00206668" w:rsidRDefault="0051649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(ТК) «Изготовление прототипов» </w:t>
      </w:r>
      <w:bookmarkStart w:id="2" w:name="_Hlk123050441"/>
      <w:r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:rsidR="00206668" w:rsidRDefault="0051649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специальности (рабочей профессии). </w:t>
      </w:r>
    </w:p>
    <w:p w:rsidR="00206668" w:rsidRDefault="0051649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компетенции являются руководством для подготовки конкурентоспособных, высококвалифицированных специалистов и рабочих, а также их участия их в конкурсах профессионального мастерства. </w:t>
      </w:r>
    </w:p>
    <w:p w:rsidR="00206668" w:rsidRDefault="0051649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206668" w:rsidRDefault="0051649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100 %.</w:t>
      </w:r>
    </w:p>
    <w:p w:rsidR="00206668" w:rsidRDefault="00516499">
      <w:pPr>
        <w:pStyle w:val="20"/>
        <w:spacing w:after="0" w:line="276" w:lineRule="auto"/>
        <w:ind w:firstLine="709"/>
        <w:jc w:val="both"/>
        <w:rPr>
          <w:rFonts w:ascii="Times New Roman" w:hAnsi="Times New Roman"/>
          <w:sz w:val="24"/>
          <w:lang w:val="ru-RU"/>
        </w:rPr>
      </w:pPr>
      <w:bookmarkStart w:id="3" w:name="_Toc78885652"/>
      <w:bookmarkStart w:id="4" w:name="_Toc124422967"/>
      <w:r>
        <w:rPr>
          <w:rFonts w:ascii="Times New Roman" w:hAnsi="Times New Roman"/>
          <w:sz w:val="24"/>
          <w:lang w:val="ru-RU"/>
        </w:rPr>
        <w:t>1.</w:t>
      </w:r>
      <w:bookmarkEnd w:id="3"/>
      <w:r>
        <w:rPr>
          <w:rFonts w:ascii="Times New Roman" w:hAnsi="Times New Roman"/>
          <w:sz w:val="24"/>
          <w:lang w:val="ru-RU"/>
        </w:rPr>
        <w:t>2. ПЕРЕЧЕНЬ ПРОФЕССИОНАЛЬНЫХ ЗАДАЧ СПЕЦИАЛИСТА ПО КОМПЕТЕНЦИИ «Изготовление прототипов»</w:t>
      </w:r>
      <w:bookmarkEnd w:id="4"/>
    </w:p>
    <w:p w:rsidR="00206668" w:rsidRDefault="00516499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Таблица №1</w:t>
      </w:r>
    </w:p>
    <w:p w:rsidR="00206668" w:rsidRDefault="00206668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206668" w:rsidRDefault="0051649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профессиональных задач специалиста</w:t>
      </w:r>
    </w:p>
    <w:p w:rsidR="00206668" w:rsidRDefault="00206668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7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32"/>
        <w:gridCol w:w="7732"/>
        <w:gridCol w:w="1641"/>
      </w:tblGrid>
      <w:tr w:rsidR="00206668">
        <w:tc>
          <w:tcPr>
            <w:tcW w:w="316" w:type="pct"/>
            <w:shd w:val="clear" w:color="auto" w:fill="92D050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64" w:type="pct"/>
            <w:shd w:val="clear" w:color="auto" w:fill="92D050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820" w:type="pct"/>
            <w:shd w:val="clear" w:color="auto" w:fill="92D050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Важность в %</w:t>
            </w:r>
          </w:p>
        </w:tc>
      </w:tr>
      <w:tr w:rsidR="00206668">
        <w:tc>
          <w:tcPr>
            <w:tcW w:w="316" w:type="pct"/>
            <w:vMerge w:val="restart"/>
            <w:shd w:val="clear" w:color="auto" w:fill="BFBFBF" w:themeFill="background1" w:themeFillShade="BF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работ, ОТ и ТБ, коммуникация, нормативная и сопроводительная документация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06668">
        <w:tc>
          <w:tcPr>
            <w:tcW w:w="316" w:type="pct"/>
            <w:vMerge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должен знать и понимать:</w:t>
            </w:r>
          </w:p>
          <w:p w:rsidR="00206668" w:rsidRDefault="00516499">
            <w:pPr>
              <w:pStyle w:val="affb"/>
              <w:numPr>
                <w:ilvl w:val="0"/>
                <w:numId w:val="1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охраны труда, производственной санитарии, электро- и пожарной безопасности</w:t>
            </w:r>
          </w:p>
          <w:p w:rsidR="00206668" w:rsidRDefault="00516499">
            <w:pPr>
              <w:pStyle w:val="affb"/>
              <w:numPr>
                <w:ilvl w:val="0"/>
                <w:numId w:val="1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психологии поведения человека</w:t>
            </w:r>
          </w:p>
          <w:p w:rsidR="00206668" w:rsidRDefault="00516499">
            <w:pPr>
              <w:pStyle w:val="affb"/>
              <w:numPr>
                <w:ilvl w:val="0"/>
                <w:numId w:val="1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изобретательства</w:t>
            </w:r>
          </w:p>
          <w:p w:rsidR="00206668" w:rsidRDefault="00516499">
            <w:pPr>
              <w:pStyle w:val="affb"/>
              <w:numPr>
                <w:ilvl w:val="0"/>
                <w:numId w:val="1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Российские и международные социологические исследования и разработки, касающиеся эргономических параметров продукции (изделия)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vMerge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должен уметь:</w:t>
            </w:r>
          </w:p>
          <w:p w:rsidR="00206668" w:rsidRDefault="00516499">
            <w:pPr>
              <w:numPr>
                <w:ilvl w:val="0"/>
                <w:numId w:val="1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Идентифицировать основные опасности производственной деятельности человека, оценивать их риск</w:t>
            </w:r>
          </w:p>
          <w:p w:rsidR="00206668" w:rsidRDefault="00516499">
            <w:pPr>
              <w:numPr>
                <w:ilvl w:val="0"/>
                <w:numId w:val="1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Идентифицировать основные опасности производственной деятельности человека, оценивать их риск</w:t>
            </w:r>
          </w:p>
          <w:p w:rsidR="00206668" w:rsidRDefault="00516499">
            <w:pPr>
              <w:numPr>
                <w:ilvl w:val="0"/>
                <w:numId w:val="1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запросы потребителей и учитывать современные тренды и тенденции при разработке продукции (изделий)</w:t>
            </w:r>
          </w:p>
          <w:p w:rsidR="00206668" w:rsidRDefault="00516499">
            <w:pPr>
              <w:numPr>
                <w:ilvl w:val="0"/>
                <w:numId w:val="1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показатели и критерии эргономичности проектируемой продукции (изделия)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CAD ( 3Д, 2Д, КД, Реверс)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ЕСКД</w:t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Требования к оформлению рабочих чертежей, обозначение допусков, посадок, отклонений формы, шероховатости поверхностей</w:t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Стандарты, методики и инструкции по разработке и оформлению</w:t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чертежей и конструкторской документации</w:t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Компьютерные программы моделирования</w:t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Системы и методы проектирования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Создавать и корректировать средствами компьютерного проектирования цифровые трехмерные модели изделий</w:t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чертежи деталей, чертежи общего вида, габаритные и монтажные чертежи по эскизным документам или с натуры.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Оформлять чертежи.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-Вычерчивать сборочные чертежи и выполнять их деталировку.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Выполнять эскизы деталей простых конструкций.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Конструирование, дизайн и технологии производства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должен знать и понимать:</w:t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Принципы работы, условия монтажа и технической эксплуатации</w:t>
            </w:r>
          </w:p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проектируемых конструкций, технология их производства</w:t>
            </w:r>
          </w:p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Вносить принятые в процессе разработки изменения в конструкторскую документацию и составлять извещения об изменениях.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Материалы (Литье, композиты, пластики, электрика, отделочные материалы)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206668" w:rsidRDefault="00516499">
            <w:pPr>
              <w:pStyle w:val="affb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свойства расходных материалов, применяемых для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характеристики и свойства материалов, применяемых в проектируемых конструкциях</w:t>
            </w:r>
          </w:p>
          <w:p w:rsidR="00206668" w:rsidRDefault="00516499">
            <w:pPr>
              <w:pStyle w:val="affb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требования, предъявляемые к разрабатываемым конструкциям</w:t>
            </w:r>
          </w:p>
          <w:p w:rsidR="00206668" w:rsidRDefault="00516499">
            <w:pPr>
              <w:pStyle w:val="affb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материаловедения</w:t>
            </w:r>
          </w:p>
          <w:p w:rsidR="00206668" w:rsidRDefault="00516499">
            <w:pPr>
              <w:pStyle w:val="affb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характеристики и свойства материалов, применяемых в проектируемых конструкциях</w:t>
            </w:r>
          </w:p>
          <w:p w:rsidR="00206668" w:rsidRDefault="00516499">
            <w:pPr>
              <w:pStyle w:val="affb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требования, предъявляемые к разрабатываемым конструкциям</w:t>
            </w:r>
          </w:p>
          <w:p w:rsidR="00206668" w:rsidRDefault="00516499">
            <w:pPr>
              <w:pStyle w:val="affb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окрашивания макетов</w:t>
            </w:r>
          </w:p>
          <w:p w:rsidR="00206668" w:rsidRDefault="00516499">
            <w:pPr>
              <w:pStyle w:val="affb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стандартов окрасочного производства</w:t>
            </w:r>
          </w:p>
          <w:p w:rsidR="00206668" w:rsidRDefault="00516499">
            <w:pPr>
              <w:pStyle w:val="affb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причины дефектов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206668" w:rsidRDefault="00516499">
            <w:pPr>
              <w:pStyle w:val="affb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Производить загрузку материалов в комплекс оборудования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материалы и инструменты для макетирования продукта (изделия, элемента)</w:t>
            </w:r>
          </w:p>
          <w:p w:rsidR="00206668" w:rsidRDefault="00516499">
            <w:pPr>
              <w:pStyle w:val="affb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основные приемы макетирования: тонирование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бумаги, вычерчивание и вырезание развертки, сборка макета, склейка макета</w:t>
            </w:r>
          </w:p>
          <w:p w:rsidR="00206668" w:rsidRDefault="00516499">
            <w:pPr>
              <w:pStyle w:val="affb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модели простых и сложных конструкций продукта (изделия, элемента) с помощью макетирования</w:t>
            </w:r>
          </w:p>
          <w:p w:rsidR="00206668" w:rsidRDefault="00516499">
            <w:pPr>
              <w:pStyle w:val="affb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комбинированные техники для достижения художественной целостности моделей продукции (изделий, элементов)</w:t>
            </w:r>
          </w:p>
          <w:p w:rsidR="00206668" w:rsidRDefault="00516499">
            <w:pPr>
              <w:pStyle w:val="affb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физические модели продукта (изделия, элемента) из различных материалов</w:t>
            </w:r>
          </w:p>
          <w:p w:rsidR="00206668" w:rsidRDefault="00516499">
            <w:pPr>
              <w:pStyle w:val="affb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 различными материалами при создании физических моделей продукта (изделия, элемента)</w:t>
            </w:r>
          </w:p>
          <w:p w:rsidR="00206668" w:rsidRDefault="00516499">
            <w:pPr>
              <w:pStyle w:val="affb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метод нанесения первичного грунта</w:t>
            </w:r>
          </w:p>
          <w:p w:rsidR="00206668" w:rsidRDefault="00516499">
            <w:pPr>
              <w:pStyle w:val="affb"/>
              <w:numPr>
                <w:ilvl w:val="0"/>
                <w:numId w:val="2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оборудование, инструмент и материалы для нанесения первичного грунта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 Цифровых производств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и принцип работы комплексов оборудования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настройки и эксплуатации комплекса оборудования трехмерной печати, оснащенного автоматизированными системами управления и контроля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технологии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свойства расходных материалов, применяемых для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проектирования трехмерных изделий с использованием соответствующего программного обеспечения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настройки прикладного программного обеспечения комплекса оборудования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изготовления изделий на комплексе оборудования трехмерной печати в зависимости от технологий аддитивного производства и сложности изделий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прототипирования (стереолитография, отверждение на твердом основании, селективное лазерное спекание полимерных порошков, ламинирование, моделирование при помощи склейки, моделирование изделия сплавляемыми частицами, распыление термопластов, многосопельное моделирование)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аддитивных технологий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технологии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Технологические возможности гибридных аддитивных производств ( в том числе и лазерные технологии)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206668" w:rsidRDefault="00516499">
            <w:pPr>
              <w:pStyle w:val="affb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работу по выполнению задания на производство изделий</w:t>
            </w:r>
          </w:p>
          <w:p w:rsidR="00206668" w:rsidRDefault="00516499">
            <w:pPr>
              <w:pStyle w:val="affb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Настраивать комплекс оборудования трехмерной печати для изготовления изделий</w:t>
            </w:r>
          </w:p>
          <w:p w:rsidR="00206668" w:rsidRDefault="00516499">
            <w:pPr>
              <w:pStyle w:val="affb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входной контроль цифровых файлов задания на изготовление изделий на комплексе оборудования трехмерной печати, вводить управляющие команды в систему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комплексом</w:t>
            </w:r>
          </w:p>
          <w:p w:rsidR="00206668" w:rsidRDefault="00516499">
            <w:pPr>
              <w:pStyle w:val="affb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Производить загрузку материалов в комплекс оборудования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Производить запуск комплекса оборудования трехмерной печати в рабочем режиме</w:t>
            </w:r>
          </w:p>
          <w:p w:rsidR="00206668" w:rsidRDefault="00516499">
            <w:pPr>
              <w:pStyle w:val="affb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параметры процесса изготовления изделия на комплексе оборудования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в комплексных решениях в области производств, использующих методы аддитивных технологий, гибридные производства, включающие в себя операции токарной обработки, сверления, фрезерования, шлифования</w:t>
            </w:r>
          </w:p>
          <w:p w:rsidR="00206668" w:rsidRDefault="00516499">
            <w:pPr>
              <w:pStyle w:val="affb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с помощью CAD/CAM систем управляющие программы для технологического оборудования.</w:t>
            </w:r>
          </w:p>
          <w:p w:rsidR="00206668" w:rsidRDefault="00516499">
            <w:pPr>
              <w:pStyle w:val="affb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контроль соответствия качества деталей требованиям технической документации.</w:t>
            </w:r>
          </w:p>
          <w:p w:rsidR="00206668" w:rsidRDefault="00516499">
            <w:pPr>
              <w:pStyle w:val="affb"/>
              <w:numPr>
                <w:ilvl w:val="0"/>
                <w:numId w:val="25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качество продукции, выявлять, анализировать и устранять причины выпуска продукции низкого качества.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Ручное оборудование и инструмент (универсальный)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206668" w:rsidRDefault="00516499">
            <w:pPr>
              <w:pStyle w:val="affb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Методики оценки соответствия параметров изготовленного на комплексе оборудования трехмерной печати изделия требованиям задания</w:t>
            </w:r>
          </w:p>
          <w:p w:rsidR="00206668" w:rsidRDefault="00516499">
            <w:pPr>
              <w:pStyle w:val="affb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Приборы контроля, применяемые для оценки соответствия параметров изделия требованиям задания</w:t>
            </w:r>
          </w:p>
          <w:p w:rsidR="00206668" w:rsidRDefault="00516499">
            <w:pPr>
              <w:pStyle w:val="affb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технологии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характеристики материалов, применяемых в трехмерной печати, методы их обработки</w:t>
            </w:r>
          </w:p>
          <w:p w:rsidR="00206668" w:rsidRDefault="00516499">
            <w:pPr>
              <w:pStyle w:val="affb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изготовления изделий на комплексе оборудования трехмерной печати в зависимости от технологии трехмерной печати и сложности изделий</w:t>
            </w:r>
          </w:p>
          <w:p w:rsidR="00206668" w:rsidRDefault="00516499">
            <w:pPr>
              <w:pStyle w:val="affb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Оснастка и инструменты, необходимые для доводки изделий до требуемых параметров по заданию</w:t>
            </w:r>
          </w:p>
          <w:p w:rsidR="00206668" w:rsidRDefault="00516499">
            <w:pPr>
              <w:pStyle w:val="affb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 методы выполнения доводки изделий до требований по заданию при производстве изделий на оборудовании трехмерной печати</w:t>
            </w:r>
          </w:p>
          <w:p w:rsidR="00206668" w:rsidRDefault="00516499">
            <w:pPr>
              <w:pStyle w:val="affb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причины дефектов</w:t>
            </w:r>
          </w:p>
          <w:p w:rsidR="00206668" w:rsidRDefault="00206668">
            <w:pPr>
              <w:pStyle w:val="affb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206668" w:rsidRDefault="00516499">
            <w:pPr>
              <w:pStyle w:val="affb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технологию изготовления деталей и узлов макетов простой и средней сложности  свойства, </w:t>
            </w:r>
          </w:p>
          <w:p w:rsidR="00206668" w:rsidRDefault="00516499">
            <w:pPr>
              <w:pStyle w:val="affb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составления и чтения рабочих чертежей по отдельным частям проекта;</w:t>
            </w:r>
          </w:p>
          <w:p w:rsidR="00206668" w:rsidRDefault="00516499">
            <w:pPr>
              <w:pStyle w:val="affb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назначение, правила применения материалов, клеящих составов для дерева, оргстекла и других материалов;</w:t>
            </w:r>
          </w:p>
          <w:p w:rsidR="00206668" w:rsidRDefault="00516499">
            <w:pPr>
              <w:pStyle w:val="affb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разработки и изготовления технологической оснастки для создания ненормализованных узлов макетов;</w:t>
            </w:r>
          </w:p>
          <w:p w:rsidR="00206668" w:rsidRDefault="00516499">
            <w:pPr>
              <w:pStyle w:val="affb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соответствие параметров изделия, изготовленного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комплексе оборудования трехмерной печати, требованиям задания</w:t>
            </w:r>
          </w:p>
          <w:p w:rsidR="00206668" w:rsidRDefault="00516499">
            <w:pPr>
              <w:pStyle w:val="affb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контрольно-измерительные приборы для оценки соответствия параметров изделия заданию</w:t>
            </w:r>
          </w:p>
          <w:p w:rsidR="00206668" w:rsidRDefault="00516499">
            <w:pPr>
              <w:pStyle w:val="affb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способы доводки изделия, а также оснастку и инструменты, необходимые для выполнения доводки изделия до требуемых параметров</w:t>
            </w:r>
          </w:p>
          <w:p w:rsidR="00206668" w:rsidRDefault="00516499">
            <w:pPr>
              <w:pStyle w:val="affb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различной оснасткой и инструментом для доведения параметров изделия до значений, соответствующих требованиям задания</w:t>
            </w:r>
          </w:p>
          <w:p w:rsidR="00206668" w:rsidRDefault="00516499">
            <w:pPr>
              <w:pStyle w:val="affb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доводку и финишную обработку изделий, созданных на установках для аддитивного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Оборудование и инструмент для электрики и электроники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206668" w:rsidRDefault="00516499">
            <w:pPr>
              <w:pStyle w:val="affb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Условные изображения на чертежах и функциональных, структурных, электрических и монтажных схемах</w:t>
            </w:r>
          </w:p>
          <w:p w:rsidR="00206668" w:rsidRDefault="00516499">
            <w:pPr>
              <w:pStyle w:val="affb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изготовления деталей для крепления электрооборудования, не требующих точных размеров, и установки деталей крепления электрооборудования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206668" w:rsidRDefault="00516499">
            <w:pPr>
              <w:pStyle w:val="affb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монтажные чертежи, схемы, таблицы соединений, спецификации монтируемого электрооборудования</w:t>
            </w:r>
          </w:p>
          <w:p w:rsidR="00206668" w:rsidRDefault="00516499">
            <w:pPr>
              <w:pStyle w:val="affb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ручным и ручным электрифицированным инструментом, используемым при изготовлении деталей для крепления оборудования, не требующих точных размеров и установки деталей крепления электрооборудования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5164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 и метрология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51649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206668" w:rsidRDefault="00516499">
            <w:pPr>
              <w:pStyle w:val="affb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системы проведения натурных испытаний</w:t>
            </w:r>
          </w:p>
          <w:p w:rsidR="00206668" w:rsidRDefault="00516499">
            <w:pPr>
              <w:pStyle w:val="affb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Методики испытаний и исследований изделий аддитивных производств, применяемые в организации</w:t>
            </w:r>
          </w:p>
          <w:p w:rsidR="00206668" w:rsidRDefault="00516499">
            <w:pPr>
              <w:pStyle w:val="affb"/>
              <w:numPr>
                <w:ilvl w:val="0"/>
                <w:numId w:val="2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Области применения методов испытаний и исследований изделий аддитивных производств</w:t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668">
        <w:tc>
          <w:tcPr>
            <w:tcW w:w="316" w:type="pct"/>
            <w:shd w:val="clear" w:color="auto" w:fill="BFBFBF" w:themeFill="background1" w:themeFillShade="BF"/>
            <w:vAlign w:val="center"/>
          </w:tcPr>
          <w:p w:rsidR="00206668" w:rsidRDefault="002066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4" w:type="pct"/>
            <w:shd w:val="clear" w:color="auto" w:fill="auto"/>
            <w:vAlign w:val="center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206668" w:rsidRDefault="00516499">
            <w:pPr>
              <w:pStyle w:val="affb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контроль соответствия качества деталей требованиям технической документации.</w:t>
            </w:r>
          </w:p>
          <w:p w:rsidR="00206668" w:rsidRDefault="00516499">
            <w:pPr>
              <w:pStyle w:val="affb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Производить измерения, испытания, анализы и исследования в области промышленного дизайна и эргономики изделия</w:t>
            </w:r>
          </w:p>
          <w:p w:rsidR="00206668" w:rsidRDefault="00516499">
            <w:pPr>
              <w:pStyle w:val="affb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требования к методикам испытаний и исследований изделий аддитивных производств</w:t>
            </w:r>
          </w:p>
          <w:p w:rsidR="00206668" w:rsidRDefault="00516499">
            <w:pPr>
              <w:pStyle w:val="affb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последовательность проведения выборочных испытаний и исследований изделий аддитивных производств</w:t>
            </w:r>
          </w:p>
          <w:p w:rsidR="00206668" w:rsidRDefault="00516499">
            <w:pPr>
              <w:pStyle w:val="affb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требования к условиям проведения испытаний и исследований изделий аддитивных производств</w:t>
            </w:r>
          </w:p>
          <w:p w:rsidR="00206668" w:rsidRDefault="00516499">
            <w:pPr>
              <w:pStyle w:val="affb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Обеспечивать соблюдение требований охраны труда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проведении испытаний и исследований изделий аддитивных производств</w:t>
            </w:r>
          </w:p>
          <w:p w:rsidR="00206668" w:rsidRDefault="00516499">
            <w:pPr>
              <w:pStyle w:val="affb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контроль соответствия качества деталей требованиям технической документации.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06668" w:rsidRDefault="00516499">
            <w:pPr>
              <w:pStyle w:val="affb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Реализовывать технологический процесс сборки изделий машиностроительного производства.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06668" w:rsidRDefault="00516499">
            <w:pPr>
              <w:pStyle w:val="affb"/>
              <w:numPr>
                <w:ilvl w:val="0"/>
                <w:numId w:val="29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 в мероприятиях по их предупреждению и устранению.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20" w:type="pct"/>
            <w:shd w:val="clear" w:color="auto" w:fill="auto"/>
            <w:vAlign w:val="center"/>
          </w:tcPr>
          <w:p w:rsidR="00206668" w:rsidRDefault="002066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6668" w:rsidRDefault="0020666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206668" w:rsidRDefault="005164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206668" w:rsidRDefault="00516499">
      <w:pPr>
        <w:pStyle w:val="20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5" w:name="_Toc78885655"/>
      <w:bookmarkStart w:id="6" w:name="_Toc124422968"/>
      <w:r>
        <w:rPr>
          <w:rFonts w:ascii="Times New Roman" w:hAnsi="Times New Roman"/>
          <w:sz w:val="24"/>
          <w:lang w:val="ru-RU"/>
        </w:rPr>
        <w:lastRenderedPageBreak/>
        <w:t xml:space="preserve">1.3. </w:t>
      </w:r>
      <w:r>
        <w:rPr>
          <w:rFonts w:ascii="Times New Roman" w:hAnsi="Times New Roman"/>
          <w:szCs w:val="28"/>
          <w:lang w:val="ru-RU"/>
        </w:rPr>
        <w:t>ТРЕБОВАНИЯ К СХЕМЕ ОЦЕНКИ</w:t>
      </w:r>
      <w:bookmarkEnd w:id="5"/>
      <w:bookmarkEnd w:id="6"/>
    </w:p>
    <w:p w:rsidR="00206668" w:rsidRDefault="00516499">
      <w:pPr>
        <w:pStyle w:val="afb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206668" w:rsidRDefault="00516499">
      <w:pPr>
        <w:pStyle w:val="afb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206668" w:rsidRDefault="00516499">
      <w:pPr>
        <w:pStyle w:val="afb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Матрица пересчета требований компетенции в критерии оценки</w:t>
      </w:r>
    </w:p>
    <w:p w:rsidR="00206668" w:rsidRDefault="00206668">
      <w:pPr>
        <w:pStyle w:val="afb"/>
        <w:widowControl/>
        <w:rPr>
          <w:rFonts w:ascii="Times New Roman" w:hAnsi="Times New Roman"/>
          <w:szCs w:val="24"/>
          <w:lang w:val="ru-RU"/>
        </w:rPr>
      </w:pPr>
    </w:p>
    <w:tbl>
      <w:tblPr>
        <w:tblStyle w:val="af9"/>
        <w:tblW w:w="4595" w:type="pct"/>
        <w:jc w:val="center"/>
        <w:tblLook w:val="04A0" w:firstRow="1" w:lastRow="0" w:firstColumn="1" w:lastColumn="0" w:noHBand="0" w:noVBand="1"/>
      </w:tblPr>
      <w:tblGrid>
        <w:gridCol w:w="2269"/>
        <w:gridCol w:w="373"/>
        <w:gridCol w:w="694"/>
        <w:gridCol w:w="694"/>
        <w:gridCol w:w="694"/>
        <w:gridCol w:w="694"/>
        <w:gridCol w:w="694"/>
        <w:gridCol w:w="697"/>
        <w:gridCol w:w="2248"/>
      </w:tblGrid>
      <w:tr w:rsidR="00206668">
        <w:trPr>
          <w:trHeight w:val="1538"/>
          <w:jc w:val="center"/>
        </w:trPr>
        <w:tc>
          <w:tcPr>
            <w:tcW w:w="3759" w:type="pct"/>
            <w:gridSpan w:val="8"/>
            <w:shd w:val="clear" w:color="auto" w:fill="92D050"/>
          </w:tcPr>
          <w:p w:rsidR="00206668" w:rsidRDefault="005164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1241" w:type="pct"/>
            <w:shd w:val="clear" w:color="auto" w:fill="92D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206668">
        <w:trPr>
          <w:trHeight w:val="50"/>
          <w:jc w:val="center"/>
        </w:trPr>
        <w:tc>
          <w:tcPr>
            <w:tcW w:w="1253" w:type="pct"/>
            <w:vMerge w:val="restart"/>
            <w:shd w:val="clear" w:color="auto" w:fill="92D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206" w:type="pct"/>
            <w:shd w:val="clear" w:color="auto" w:fill="92D050"/>
            <w:vAlign w:val="center"/>
          </w:tcPr>
          <w:p w:rsidR="00206668" w:rsidRDefault="002066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A</w:t>
            </w:r>
          </w:p>
        </w:tc>
        <w:tc>
          <w:tcPr>
            <w:tcW w:w="383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383" w:type="pct"/>
            <w:shd w:val="clear" w:color="auto" w:fill="00B050"/>
          </w:tcPr>
          <w:p w:rsidR="00206668" w:rsidRDefault="00516499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383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383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385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1241" w:type="pct"/>
            <w:shd w:val="clear" w:color="auto" w:fill="00B050"/>
            <w:vAlign w:val="center"/>
          </w:tcPr>
          <w:p w:rsidR="00206668" w:rsidRDefault="00206668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206668">
        <w:trPr>
          <w:trHeight w:val="50"/>
          <w:jc w:val="center"/>
        </w:trPr>
        <w:tc>
          <w:tcPr>
            <w:tcW w:w="1253" w:type="pct"/>
            <w:vMerge/>
            <w:shd w:val="clear" w:color="auto" w:fill="92D050"/>
            <w:vAlign w:val="center"/>
          </w:tcPr>
          <w:p w:rsidR="00206668" w:rsidRDefault="002066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83" w:type="pct"/>
          </w:tcPr>
          <w:p w:rsidR="00206668" w:rsidRDefault="00516499">
            <w:pPr>
              <w:jc w:val="center"/>
            </w:pPr>
            <w:r>
              <w:t>1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5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206668">
        <w:trPr>
          <w:trHeight w:val="50"/>
          <w:jc w:val="center"/>
        </w:trPr>
        <w:tc>
          <w:tcPr>
            <w:tcW w:w="1253" w:type="pct"/>
            <w:vMerge/>
            <w:shd w:val="clear" w:color="auto" w:fill="92D050"/>
            <w:vAlign w:val="center"/>
          </w:tcPr>
          <w:p w:rsidR="00206668" w:rsidRDefault="002066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83" w:type="pct"/>
            <w:vAlign w:val="bottom"/>
          </w:tcPr>
          <w:p w:rsidR="00206668" w:rsidRDefault="002066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3" w:type="pct"/>
          </w:tcPr>
          <w:p w:rsidR="00206668" w:rsidRDefault="00516499">
            <w:pPr>
              <w:jc w:val="center"/>
            </w:pPr>
            <w:r>
              <w:t>6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5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206668">
        <w:trPr>
          <w:trHeight w:val="50"/>
          <w:jc w:val="center"/>
        </w:trPr>
        <w:tc>
          <w:tcPr>
            <w:tcW w:w="1253" w:type="pct"/>
            <w:vMerge/>
            <w:shd w:val="clear" w:color="auto" w:fill="92D050"/>
            <w:vAlign w:val="center"/>
          </w:tcPr>
          <w:p w:rsidR="00206668" w:rsidRDefault="002066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83" w:type="pct"/>
          </w:tcPr>
          <w:p w:rsidR="00206668" w:rsidRDefault="00516499">
            <w:pPr>
              <w:jc w:val="center"/>
            </w:pPr>
            <w:r>
              <w:t>4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5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206668">
        <w:trPr>
          <w:trHeight w:val="50"/>
          <w:jc w:val="center"/>
        </w:trPr>
        <w:tc>
          <w:tcPr>
            <w:tcW w:w="1253" w:type="pct"/>
            <w:vMerge/>
            <w:shd w:val="clear" w:color="auto" w:fill="92D050"/>
            <w:vAlign w:val="center"/>
          </w:tcPr>
          <w:p w:rsidR="00206668" w:rsidRDefault="002066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</w:tcPr>
          <w:p w:rsidR="00206668" w:rsidRDefault="00206668">
            <w:pPr>
              <w:jc w:val="center"/>
            </w:pP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85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06668">
        <w:trPr>
          <w:trHeight w:val="50"/>
          <w:jc w:val="center"/>
        </w:trPr>
        <w:tc>
          <w:tcPr>
            <w:tcW w:w="1253" w:type="pct"/>
            <w:vMerge/>
            <w:shd w:val="clear" w:color="auto" w:fill="92D050"/>
            <w:vAlign w:val="center"/>
          </w:tcPr>
          <w:p w:rsidR="00206668" w:rsidRDefault="002066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</w:tcPr>
          <w:p w:rsidR="00206668" w:rsidRDefault="00206668">
            <w:pPr>
              <w:jc w:val="center"/>
            </w:pP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5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206668">
        <w:trPr>
          <w:trHeight w:val="50"/>
          <w:jc w:val="center"/>
        </w:trPr>
        <w:tc>
          <w:tcPr>
            <w:tcW w:w="1253" w:type="pct"/>
            <w:vMerge/>
            <w:shd w:val="clear" w:color="auto" w:fill="92D050"/>
            <w:vAlign w:val="center"/>
          </w:tcPr>
          <w:p w:rsidR="00206668" w:rsidRDefault="002066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</w:tcPr>
          <w:p w:rsidR="00206668" w:rsidRDefault="00206668">
            <w:pPr>
              <w:jc w:val="center"/>
            </w:pP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5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</w:tr>
      <w:tr w:rsidR="00206668">
        <w:trPr>
          <w:trHeight w:val="63"/>
          <w:jc w:val="center"/>
        </w:trPr>
        <w:tc>
          <w:tcPr>
            <w:tcW w:w="1253" w:type="pct"/>
            <w:vMerge/>
            <w:shd w:val="clear" w:color="auto" w:fill="92D050"/>
            <w:vAlign w:val="center"/>
          </w:tcPr>
          <w:p w:rsidR="00206668" w:rsidRDefault="002066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</w:tcPr>
          <w:p w:rsidR="00206668" w:rsidRDefault="00206668">
            <w:pPr>
              <w:jc w:val="center"/>
            </w:pP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5" w:type="pct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bottom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06668">
        <w:trPr>
          <w:trHeight w:val="50"/>
          <w:jc w:val="center"/>
        </w:trPr>
        <w:tc>
          <w:tcPr>
            <w:tcW w:w="1253" w:type="pct"/>
            <w:vMerge/>
            <w:shd w:val="clear" w:color="auto" w:fill="92D050"/>
            <w:vAlign w:val="center"/>
          </w:tcPr>
          <w:p w:rsidR="00206668" w:rsidRDefault="00206668">
            <w:pPr>
              <w:jc w:val="both"/>
              <w:rPr>
                <w:b/>
              </w:rPr>
            </w:pPr>
          </w:p>
        </w:tc>
        <w:tc>
          <w:tcPr>
            <w:tcW w:w="206" w:type="pct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3" w:type="pct"/>
          </w:tcPr>
          <w:p w:rsidR="00206668" w:rsidRDefault="00206668">
            <w:pPr>
              <w:jc w:val="center"/>
            </w:pP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83" w:type="pct"/>
            <w:vAlign w:val="bottom"/>
          </w:tcPr>
          <w:p w:rsidR="00206668" w:rsidRDefault="00516499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85" w:type="pct"/>
            <w:vAlign w:val="bottom"/>
          </w:tcPr>
          <w:p w:rsidR="00206668" w:rsidRDefault="00516499">
            <w:pPr>
              <w:jc w:val="center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bottom"/>
          </w:tcPr>
          <w:p w:rsidR="00206668" w:rsidRDefault="0051649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206668">
        <w:trPr>
          <w:trHeight w:val="50"/>
          <w:jc w:val="center"/>
        </w:trPr>
        <w:tc>
          <w:tcPr>
            <w:tcW w:w="1459" w:type="pct"/>
            <w:gridSpan w:val="2"/>
            <w:shd w:val="clear" w:color="auto" w:fill="00B050"/>
            <w:vAlign w:val="center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383" w:type="pct"/>
            <w:shd w:val="clear" w:color="auto" w:fill="F2F2F2" w:themeFill="background1" w:themeFillShade="F2"/>
            <w:vAlign w:val="center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83" w:type="pct"/>
            <w:shd w:val="clear" w:color="auto" w:fill="F2F2F2" w:themeFill="background1" w:themeFillShade="F2"/>
            <w:vAlign w:val="center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83" w:type="pct"/>
            <w:shd w:val="clear" w:color="auto" w:fill="F2F2F2" w:themeFill="background1" w:themeFillShade="F2"/>
            <w:vAlign w:val="center"/>
          </w:tcPr>
          <w:p w:rsidR="00206668" w:rsidRDefault="00516499">
            <w:pPr>
              <w:jc w:val="center"/>
            </w:pPr>
            <w:r>
              <w:t>10</w:t>
            </w:r>
          </w:p>
        </w:tc>
        <w:tc>
          <w:tcPr>
            <w:tcW w:w="383" w:type="pct"/>
            <w:shd w:val="clear" w:color="auto" w:fill="F2F2F2" w:themeFill="background1" w:themeFillShade="F2"/>
            <w:vAlign w:val="center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383" w:type="pct"/>
            <w:shd w:val="clear" w:color="auto" w:fill="F2F2F2" w:themeFill="background1" w:themeFillShade="F2"/>
            <w:vAlign w:val="center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85" w:type="pct"/>
            <w:shd w:val="clear" w:color="auto" w:fill="F2F2F2" w:themeFill="background1" w:themeFillShade="F2"/>
            <w:vAlign w:val="center"/>
          </w:tcPr>
          <w:p w:rsidR="00206668" w:rsidRDefault="005164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center"/>
          </w:tcPr>
          <w:p w:rsidR="00206668" w:rsidRDefault="005164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206668" w:rsidRDefault="0020666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6668" w:rsidRDefault="00206668">
      <w:pPr>
        <w:pStyle w:val="-2"/>
        <w:spacing w:before="0" w:after="0" w:line="240" w:lineRule="auto"/>
        <w:ind w:firstLine="709"/>
        <w:rPr>
          <w:rFonts w:ascii="Times New Roman" w:hAnsi="Times New Roman"/>
          <w:szCs w:val="28"/>
        </w:rPr>
      </w:pPr>
    </w:p>
    <w:p w:rsidR="00206668" w:rsidRDefault="00516499">
      <w:pPr>
        <w:pStyle w:val="-2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7" w:name="_Toc124422969"/>
      <w:r>
        <w:rPr>
          <w:rFonts w:ascii="Times New Roman" w:hAnsi="Times New Roman"/>
          <w:sz w:val="24"/>
        </w:rPr>
        <w:t>1.4. СПЕЦИФИКАЦИЯ ОЦЕНКИ КОМПЕТЕНЦИИ</w:t>
      </w:r>
      <w:bookmarkEnd w:id="7"/>
    </w:p>
    <w:p w:rsidR="00206668" w:rsidRDefault="0051649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206668" w:rsidRDefault="00516499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722"/>
        <w:gridCol w:w="2755"/>
        <w:gridCol w:w="6378"/>
      </w:tblGrid>
      <w:tr w:rsidR="00206668">
        <w:tc>
          <w:tcPr>
            <w:tcW w:w="1764" w:type="pct"/>
            <w:gridSpan w:val="2"/>
            <w:shd w:val="clear" w:color="auto" w:fill="92D050"/>
          </w:tcPr>
          <w:p w:rsidR="00206668" w:rsidRDefault="005164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236" w:type="pct"/>
            <w:shd w:val="clear" w:color="auto" w:fill="92D050"/>
          </w:tcPr>
          <w:p w:rsidR="00206668" w:rsidRDefault="005164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206668">
        <w:tc>
          <w:tcPr>
            <w:tcW w:w="366" w:type="pct"/>
            <w:shd w:val="clear" w:color="auto" w:fill="00B050"/>
          </w:tcPr>
          <w:p w:rsidR="00206668" w:rsidRDefault="005164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398" w:type="pct"/>
            <w:shd w:val="clear" w:color="auto" w:fill="92D050"/>
          </w:tcPr>
          <w:p w:rsidR="00206668" w:rsidRDefault="0051649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Трёхмерное моделирование и реверсивный инжиниринг</w:t>
            </w:r>
          </w:p>
        </w:tc>
        <w:tc>
          <w:tcPr>
            <w:tcW w:w="3236" w:type="pct"/>
            <w:shd w:val="clear" w:color="auto" w:fill="auto"/>
          </w:tcPr>
          <w:p w:rsidR="00206668" w:rsidRDefault="00516499">
            <w:pPr>
              <w:jc w:val="both"/>
              <w:rPr>
                <w:sz w:val="24"/>
                <w:szCs w:val="24"/>
              </w:rPr>
            </w:pPr>
            <w:r>
              <w:t xml:space="preserve">Инвариативная часть. Оценка работы команды осуществляется по разработанному эталону. К разработке эталона допускаются эксперты площадки, выбранные Главным экспертом в момент, когда все команды приступили к выполнению модуля. Оценка происходит по измеримым параметрам. Необходимо сверить результат работы команды с разработанным эталоном. </w:t>
            </w:r>
          </w:p>
        </w:tc>
      </w:tr>
      <w:tr w:rsidR="00206668">
        <w:tc>
          <w:tcPr>
            <w:tcW w:w="366" w:type="pct"/>
            <w:shd w:val="clear" w:color="auto" w:fill="00B050"/>
          </w:tcPr>
          <w:p w:rsidR="00206668" w:rsidRDefault="005164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398" w:type="pct"/>
            <w:shd w:val="clear" w:color="auto" w:fill="92D050"/>
          </w:tcPr>
          <w:p w:rsidR="00206668" w:rsidRDefault="0051649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Разработка конструктивных изменений </w:t>
            </w:r>
          </w:p>
        </w:tc>
        <w:tc>
          <w:tcPr>
            <w:tcW w:w="3236" w:type="pct"/>
            <w:shd w:val="clear" w:color="auto" w:fill="auto"/>
          </w:tcPr>
          <w:p w:rsidR="00206668" w:rsidRDefault="00516499">
            <w:pPr>
              <w:jc w:val="both"/>
              <w:rPr>
                <w:sz w:val="24"/>
                <w:szCs w:val="24"/>
              </w:rPr>
            </w:pPr>
            <w:r>
              <w:t xml:space="preserve">Инвариативная часть. Оценка работы команды осуществляется на основе защиты результатов работы по модулю. Требования к организации защиты работ представлены в </w:t>
            </w:r>
            <w:r>
              <w:rPr>
                <w:b/>
                <w:bCs/>
              </w:rPr>
              <w:t>Приложении № 8</w:t>
            </w:r>
            <w:r>
              <w:t xml:space="preserve"> Оценивается внесенные конструктивные изменения в соответствии с требованиями задания. В случае разработки новых деталей, также оценивается разработанный чертеж </w:t>
            </w:r>
          </w:p>
        </w:tc>
      </w:tr>
      <w:tr w:rsidR="00206668">
        <w:tc>
          <w:tcPr>
            <w:tcW w:w="366" w:type="pct"/>
            <w:shd w:val="clear" w:color="auto" w:fill="00B050"/>
          </w:tcPr>
          <w:p w:rsidR="00206668" w:rsidRDefault="005164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398" w:type="pct"/>
            <w:shd w:val="clear" w:color="auto" w:fill="92D050"/>
          </w:tcPr>
          <w:p w:rsidR="00206668" w:rsidRDefault="005164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Разработка конструкторской документации</w:t>
            </w:r>
          </w:p>
        </w:tc>
        <w:tc>
          <w:tcPr>
            <w:tcW w:w="3236" w:type="pct"/>
            <w:shd w:val="clear" w:color="auto" w:fill="auto"/>
          </w:tcPr>
          <w:p w:rsidR="00206668" w:rsidRDefault="00516499">
            <w:pPr>
              <w:jc w:val="both"/>
            </w:pPr>
            <w:r>
              <w:t xml:space="preserve">Вариативная часть. Оценка работы команды осуществляется на основе сдачи результатов работы по модулю. Оценивается внесенные конструктивные изменения в соответствии с требованиями задания, разработанные конструкторские документы (чертежи, технологические процессы и тп). Также оценивается результат работы по модулю над дизайн решением, и пр., соответствие трендам и актуальным проектам, </w:t>
            </w:r>
            <w:r>
              <w:lastRenderedPageBreak/>
              <w:t>которые используются в отрасли.</w:t>
            </w:r>
          </w:p>
        </w:tc>
      </w:tr>
      <w:tr w:rsidR="00206668">
        <w:tc>
          <w:tcPr>
            <w:tcW w:w="366" w:type="pct"/>
            <w:shd w:val="clear" w:color="auto" w:fill="00B050"/>
          </w:tcPr>
          <w:p w:rsidR="00206668" w:rsidRDefault="005164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Г</w:t>
            </w:r>
          </w:p>
        </w:tc>
        <w:tc>
          <w:tcPr>
            <w:tcW w:w="1398" w:type="pct"/>
            <w:shd w:val="clear" w:color="auto" w:fill="92D050"/>
          </w:tcPr>
          <w:p w:rsidR="00206668" w:rsidRDefault="00516499">
            <w:pPr>
              <w:jc w:val="both"/>
              <w:rPr>
                <w:sz w:val="24"/>
                <w:szCs w:val="24"/>
              </w:rPr>
            </w:pPr>
            <w:bookmarkStart w:id="8" w:name="_Hlk125641601"/>
            <w:r>
              <w:rPr>
                <w:b/>
                <w:sz w:val="24"/>
                <w:szCs w:val="24"/>
              </w:rPr>
              <w:t>Изготовление деталей с применением различных технологий</w:t>
            </w:r>
            <w:bookmarkEnd w:id="8"/>
            <w:r>
              <w:rPr>
                <w:b/>
                <w:sz w:val="24"/>
                <w:szCs w:val="24"/>
              </w:rPr>
              <w:t>. Сборка электрических схем</w:t>
            </w:r>
          </w:p>
        </w:tc>
        <w:tc>
          <w:tcPr>
            <w:tcW w:w="3236" w:type="pct"/>
            <w:shd w:val="clear" w:color="auto" w:fill="auto"/>
          </w:tcPr>
          <w:p w:rsidR="00206668" w:rsidRDefault="00516499">
            <w:pPr>
              <w:jc w:val="both"/>
            </w:pPr>
            <w:r>
              <w:t>Инвариативная часть. Для оценки полученных размеров прототипа команды разрабатывается эталон по чертежу конкурсного задания. К разработке эталона допускаются эксперты площадки, выбранные Главным экспертом в момент, когда все команды приступили к выполнению модуля. Оценка происходит по измеримым параметрам. Необходимо сверить результат работы команды с разработанным эталоном. Также оцениваются отдельные детали (или сборочные единицы) в соответствии с требованием конкурсного задания к процессу их изготовления.</w:t>
            </w:r>
          </w:p>
          <w:p w:rsidR="00206668" w:rsidRDefault="00516499">
            <w:pPr>
              <w:jc w:val="both"/>
              <w:rPr>
                <w:sz w:val="24"/>
                <w:szCs w:val="24"/>
              </w:rPr>
            </w:pPr>
            <w:r>
              <w:t>Оценивается рациональное использование расходных материалов для изготовления деталей.</w:t>
            </w:r>
          </w:p>
        </w:tc>
      </w:tr>
      <w:tr w:rsidR="00206668">
        <w:tc>
          <w:tcPr>
            <w:tcW w:w="366" w:type="pct"/>
            <w:shd w:val="clear" w:color="auto" w:fill="00B050"/>
          </w:tcPr>
          <w:p w:rsidR="00206668" w:rsidRDefault="005164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1398" w:type="pct"/>
            <w:shd w:val="clear" w:color="auto" w:fill="92D050"/>
          </w:tcPr>
          <w:p w:rsidR="00206668" w:rsidRDefault="005164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Постобработка, покраска и дизайн </w:t>
            </w:r>
          </w:p>
          <w:p w:rsidR="00206668" w:rsidRDefault="0051649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прототипа</w:t>
            </w:r>
          </w:p>
        </w:tc>
        <w:tc>
          <w:tcPr>
            <w:tcW w:w="3236" w:type="pct"/>
            <w:shd w:val="clear" w:color="auto" w:fill="auto"/>
          </w:tcPr>
          <w:p w:rsidR="00206668" w:rsidRDefault="00516499">
            <w:pPr>
              <w:jc w:val="both"/>
              <w:rPr>
                <w:sz w:val="24"/>
                <w:szCs w:val="24"/>
              </w:rPr>
            </w:pPr>
            <w:r>
              <w:t xml:space="preserve">Инвариативная часть. Оценивается внешний вид работы команды, качество поверхностей, дизайн и цветовое решение. </w:t>
            </w:r>
          </w:p>
        </w:tc>
      </w:tr>
      <w:tr w:rsidR="00206668">
        <w:tc>
          <w:tcPr>
            <w:tcW w:w="366" w:type="pct"/>
            <w:shd w:val="clear" w:color="auto" w:fill="00B050"/>
          </w:tcPr>
          <w:p w:rsidR="00206668" w:rsidRDefault="005164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1398" w:type="pct"/>
            <w:shd w:val="clear" w:color="auto" w:fill="92D050"/>
          </w:tcPr>
          <w:p w:rsidR="00206668" w:rsidRDefault="005164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Сборка и проверка функциональности </w:t>
            </w:r>
          </w:p>
          <w:p w:rsidR="00206668" w:rsidRDefault="0051649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прототипа</w:t>
            </w:r>
          </w:p>
        </w:tc>
        <w:tc>
          <w:tcPr>
            <w:tcW w:w="3236" w:type="pct"/>
            <w:shd w:val="clear" w:color="auto" w:fill="auto"/>
          </w:tcPr>
          <w:p w:rsidR="00206668" w:rsidRDefault="00516499">
            <w:pPr>
              <w:jc w:val="both"/>
              <w:rPr>
                <w:sz w:val="24"/>
                <w:szCs w:val="24"/>
              </w:rPr>
            </w:pPr>
            <w:r>
              <w:t>Инвариативная часть. Оценивается установка и сборка деталей в соответствии с конкурсным заданием. Результат работы команды должен соответствовать требованиям конкурсного задания по функциональным характеристикам.</w:t>
            </w:r>
          </w:p>
        </w:tc>
      </w:tr>
    </w:tbl>
    <w:p w:rsidR="00E119AB" w:rsidRDefault="00E119AB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_GoBack"/>
      <w:bookmarkEnd w:id="9"/>
    </w:p>
    <w:p w:rsidR="00206668" w:rsidRDefault="00516499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:rsidR="00206668" w:rsidRDefault="005164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Возрастной ценз: от 14 лет и более.</w:t>
      </w:r>
    </w:p>
    <w:p w:rsidR="00206668" w:rsidRDefault="005164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продолжительность Конкурсного задания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="00B81B0D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12 часов.</w:t>
      </w:r>
    </w:p>
    <w:p w:rsidR="00206668" w:rsidRDefault="0051649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конкурсных дней: 3 дн</w:t>
      </w:r>
      <w:r w:rsidR="00B81B0D">
        <w:rPr>
          <w:rFonts w:ascii="Times New Roman" w:eastAsia="Times New Roman" w:hAnsi="Times New Roman" w:cs="Times New Roman"/>
          <w:sz w:val="28"/>
          <w:szCs w:val="28"/>
        </w:rPr>
        <w:t>я</w:t>
      </w:r>
    </w:p>
    <w:p w:rsidR="00B81B0D" w:rsidRDefault="0051649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знаний, умений, навыков и трудовых функций участника проводится через практическое выполнение Конкурсного задания. </w:t>
      </w:r>
    </w:p>
    <w:p w:rsidR="00206668" w:rsidRDefault="00516499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1.5.1. Разработка</w:t>
      </w:r>
      <w:r w:rsidR="00B81B0D">
        <w:rPr>
          <w:rFonts w:ascii="Times New Roman" w:hAnsi="Times New Roman" w:cs="Times New Roman"/>
          <w:b/>
          <w:bCs/>
          <w:sz w:val="28"/>
          <w:szCs w:val="28"/>
        </w:rPr>
        <w:t>/Выбор конкурсного задания (</w:t>
      </w:r>
      <w:hyperlink r:id="rId8" w:history="1">
        <w:r w:rsidR="00B81B0D" w:rsidRPr="00106A1A">
          <w:rPr>
            <w:rStyle w:val="af8"/>
            <w:rFonts w:ascii="Times New Roman" w:hAnsi="Times New Roman" w:cs="Times New Roman"/>
            <w:b/>
            <w:bCs/>
            <w:sz w:val="28"/>
            <w:szCs w:val="28"/>
          </w:rPr>
          <w:t xml:space="preserve">ссылка на Яндекс Диск с матрицей, заполненной в </w:t>
        </w:r>
        <w:r w:rsidR="00B81B0D" w:rsidRPr="00106A1A">
          <w:rPr>
            <w:rStyle w:val="af8"/>
            <w:rFonts w:ascii="Times New Roman" w:hAnsi="Times New Roman" w:cs="Times New Roman"/>
            <w:b/>
            <w:bCs/>
            <w:sz w:val="28"/>
            <w:szCs w:val="28"/>
            <w:lang w:val="en-US"/>
          </w:rPr>
          <w:t>Excel</w:t>
        </w:r>
      </w:hyperlink>
      <w:r w:rsidR="00B81B0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206668" w:rsidRDefault="0051649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6 модулей, модули включают инвариант – 5 модулей, и вариативную часть – 1 модуль. Общее количество баллов конкурсного задания составляет 100.</w:t>
      </w:r>
    </w:p>
    <w:p w:rsidR="00206668" w:rsidRDefault="00206668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06668">
          <w:headerReference w:type="default" r:id="rId9"/>
          <w:footerReference w:type="default" r:id="rId10"/>
          <w:footerReference w:type="first" r:id="rId11"/>
          <w:pgSz w:w="11906" w:h="16838"/>
          <w:pgMar w:top="1134" w:right="849" w:bottom="1134" w:left="1418" w:header="624" w:footer="170" w:gutter="0"/>
          <w:pgNumType w:start="0"/>
          <w:cols w:space="708"/>
          <w:titlePg/>
          <w:docGrid w:linePitch="360"/>
        </w:sectPr>
      </w:pPr>
    </w:p>
    <w:p w:rsidR="00206668" w:rsidRDefault="00516499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Таблица №4</w:t>
      </w:r>
    </w:p>
    <w:p w:rsidR="00206668" w:rsidRDefault="00516499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Матрица конкурсного задания</w:t>
      </w:r>
    </w:p>
    <w:p w:rsidR="00206668" w:rsidRDefault="00206668">
      <w:pPr>
        <w:rPr>
          <w:rFonts w:ascii="Times New Roman" w:hAnsi="Times New Roman"/>
          <w:szCs w:val="28"/>
        </w:rPr>
      </w:pPr>
      <w:bookmarkStart w:id="10" w:name="_Toc12442297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4309"/>
        <w:gridCol w:w="1967"/>
        <w:gridCol w:w="2064"/>
        <w:gridCol w:w="1218"/>
        <w:gridCol w:w="949"/>
        <w:gridCol w:w="674"/>
      </w:tblGrid>
      <w:tr w:rsidR="00206668">
        <w:trPr>
          <w:trHeight w:val="438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Обобщенная трудовая функция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Трудовая функция</w:t>
            </w:r>
          </w:p>
        </w:tc>
        <w:tc>
          <w:tcPr>
            <w:tcW w:w="665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Нормативный документ/ЗУН</w:t>
            </w:r>
          </w:p>
        </w:tc>
        <w:tc>
          <w:tcPr>
            <w:tcW w:w="698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Модуль</w:t>
            </w:r>
          </w:p>
        </w:tc>
        <w:tc>
          <w:tcPr>
            <w:tcW w:w="412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Константа/вариатив</w:t>
            </w:r>
          </w:p>
        </w:tc>
        <w:tc>
          <w:tcPr>
            <w:tcW w:w="321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ИЛ</w:t>
            </w:r>
          </w:p>
        </w:tc>
        <w:tc>
          <w:tcPr>
            <w:tcW w:w="228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</w:t>
            </w:r>
          </w:p>
        </w:tc>
      </w:tr>
      <w:tr w:rsidR="00206668">
        <w:trPr>
          <w:trHeight w:val="974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Вспомогательная деятельность при проектировании продукции (изделия) и создании элементов промышленного дизайна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отдельных работ по эскизированию, трехмерному (твердотельному и поверхностному) моделированию, макетированию, физическому моделированию (прототипированию) продукции (изделия)</w:t>
            </w:r>
          </w:p>
        </w:tc>
        <w:tc>
          <w:tcPr>
            <w:tcW w:w="665" w:type="pct"/>
            <w:shd w:val="clear" w:color="auto" w:fill="auto"/>
          </w:tcPr>
          <w:p w:rsidR="00206668" w:rsidRDefault="003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r:id="rId12" w:anchor="'Профстандарт к модулю А'!A1" w:tooltip="file:///E:\Проффесианалы\исправления\Приложение%20№2%20Матрица%20конкурсного%20задания.xlsx#'Профстандарт к модулю А'!A1" w:history="1"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 xml:space="preserve">ПС:40.059; 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ФГОС СПО 15.02.09 Аддитивные технологии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</w:r>
            </w:hyperlink>
          </w:p>
        </w:tc>
        <w:tc>
          <w:tcPr>
            <w:tcW w:w="698" w:type="pct"/>
            <w:shd w:val="clear" w:color="auto" w:fill="auto"/>
            <w:vAlign w:val="center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 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Трёхмерное моделирование и реверсивный инжиниринг</w:t>
            </w:r>
          </w:p>
        </w:tc>
        <w:tc>
          <w:tcPr>
            <w:tcW w:w="412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Константа </w:t>
            </w:r>
          </w:p>
        </w:tc>
        <w:tc>
          <w:tcPr>
            <w:tcW w:w="321" w:type="pct"/>
            <w:shd w:val="clear" w:color="auto" w:fill="auto"/>
            <w:noWrap/>
          </w:tcPr>
          <w:p w:rsidR="00206668" w:rsidRDefault="003C67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r:id="rId13" w:anchor="RANGE!#ССЫЛКА!" w:tooltip="file:///E:\Проффесианалы\исправления\Приложение%20№2%20Матрица%20конкурсного%20задания.xlsx#RANGE!#ССЫЛКА!" w:history="1"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 xml:space="preserve">Раздел ИЛ </w:t>
              </w:r>
            </w:hyperlink>
          </w:p>
        </w:tc>
        <w:tc>
          <w:tcPr>
            <w:tcW w:w="228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06668">
        <w:trPr>
          <w:trHeight w:val="1126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эргономических требований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продукции (изделию) при создании элементов промышленного дизайна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элементов продукта (изделия) с учетом конструктивных и технологических особенностей, эргономических требований и функциональных свойств продукта (изделия)</w:t>
            </w:r>
          </w:p>
        </w:tc>
        <w:tc>
          <w:tcPr>
            <w:tcW w:w="665" w:type="pct"/>
            <w:shd w:val="clear" w:color="auto" w:fill="auto"/>
          </w:tcPr>
          <w:p w:rsidR="00206668" w:rsidRDefault="003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r:id="rId14" w:anchor="'Профстандарт к модулю Б'!A1" w:tooltip="file:///E:\Проффесианалы\исправления\Приложение%20№2%20Матрица%20конкурсного%20задания.xlsx#'Профстандарт к модулю Б'!A1" w:history="1"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 xml:space="preserve">ПС:40.059; 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ФГОС СПО 15.02.09 Аддитивные технологии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ФГОС 15.19.01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Чертежник-конструктор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</w:r>
            </w:hyperlink>
          </w:p>
        </w:tc>
        <w:tc>
          <w:tcPr>
            <w:tcW w:w="698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 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Разработка конструктивных изменений  </w:t>
            </w:r>
          </w:p>
        </w:tc>
        <w:tc>
          <w:tcPr>
            <w:tcW w:w="412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Константа</w:t>
            </w:r>
          </w:p>
        </w:tc>
        <w:tc>
          <w:tcPr>
            <w:tcW w:w="321" w:type="pct"/>
            <w:shd w:val="clear" w:color="auto" w:fill="auto"/>
            <w:noWrap/>
          </w:tcPr>
          <w:p w:rsidR="00206668" w:rsidRDefault="0020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206668">
        <w:trPr>
          <w:trHeight w:val="765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Вспомогательная деятельность при проектировании продукции (изделия) и создании элементов промышленного дизайна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отдельных работ по эскизированию, трехмерному (твердотельному и поверхностному) моделированию, макетированию, физическому моделированию (прототипированию) продукции (изделия)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206668" w:rsidRDefault="003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r:id="rId15" w:anchor="'Профстандарт к модулю В'!A1" w:tooltip="file:///E:\Проффесианалы\исправления\Приложение%20№2%20Матрица%20конкурсного%20задания.xlsx#'Профстандарт к модулю В'!A1" w:history="1"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 xml:space="preserve">ПС:40.059; 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ФГОС СПО 15.02.09 Аддитивные технологии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</w:r>
            </w:hyperlink>
          </w:p>
        </w:tc>
        <w:tc>
          <w:tcPr>
            <w:tcW w:w="698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 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Разработка консрукторской документации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Вариатив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Раздел ИЛ 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206668">
        <w:trPr>
          <w:trHeight w:val="704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эргономических требований 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продукции (изделию) при создании элементов промышленного дизайна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элементов продукта (изделия) с учетом конструктивных и технологических особенностей, эргономических требований и функциональных свойств продукта (изделия)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672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Изготовление деталей и узлов простой и средней сложности из дерева, пластмассы, пластилина, гипса, металла и других материалов для макетов вручную с помощью приспособлений и на станках.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Изготовление деталей и узлов простой и средней сложности из дерева, пластмассы, пластилина, гипса, металла и других материалов для макетов вручную с помощью приспособлений и на станках.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206668" w:rsidRDefault="003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r:id="rId16" w:anchor="'Профстандарт  к модулю Г'!A1" w:tooltip="file:///E:\Проффесианалы\исправления\Приложение%20№2%20Матрица%20конкурсного%20задания.xlsx#'Профстандарт  к модулю Г'!A1" w:history="1"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ПС: 40.059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ПС: 16.108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ПС: 11.018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ПС: 40.159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 xml:space="preserve">ЕТКС: 13444 Макетчик макетно-модельного проектирования 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 xml:space="preserve">ФГОС СПО 15.02.08 "Технология машиностроения"  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 xml:space="preserve"> ФГОС СПО 15.02.09 Аддитивные технологии</w:t>
              </w:r>
            </w:hyperlink>
          </w:p>
        </w:tc>
        <w:tc>
          <w:tcPr>
            <w:tcW w:w="698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" w:name="RANGE!D6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 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Изготовление деталей с применением различных технологий. Сборка электрических схем  </w:t>
            </w:r>
            <w:bookmarkEnd w:id="11"/>
          </w:p>
        </w:tc>
        <w:tc>
          <w:tcPr>
            <w:tcW w:w="412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Константа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ИЛ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</w:t>
            </w:r>
          </w:p>
        </w:tc>
      </w:tr>
      <w:tr w:rsidR="00206668">
        <w:trPr>
          <w:trHeight w:val="445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Изготовление изделий с использованием комплексов оборудования трехмерной печати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Технологическая настройка комплекса оборудования трехмерной печати, производство изделий в соответствии с заданием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1032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к монтажу электрооборудования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Изготовление деталей для крепления электрооборудования, не требующих точных размеров, и установка деталей крепления электрооборудования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1344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документации, рабочего проекта и проекта опытного образца при создании элементов промышленного дизайна с учетом контроля реализации предъявленных к продукции (изделию) требований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Контроль соответствия рабочего проекта продукта (изделия) предъявляемым к нему требованиям.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378"/>
        </w:trPr>
        <w:tc>
          <w:tcPr>
            <w:tcW w:w="1219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Корректировка документации, рабочего проекта и проекта опытного образца при создании элементов промышленного дизайна с учетом контроля реализации предъявленных к продукции (изделию) требований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Контроль соответствия рабочего проекта продукта (изделия) предъявляемым к нему требованиям.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206668" w:rsidRDefault="003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r:id="rId17" w:anchor="'Профстандарт  к модулю Д'!A1" w:tooltip="file:///E:\Проффесианалы\исправления\Приложение%20№2%20Матрица%20конкурсного%20задания.xlsx#'Профстандарт  к модулю Д'!A1" w:history="1"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ПС:40.059;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 xml:space="preserve"> ПС 40.159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ПС 11.018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ПС: 31.005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 xml:space="preserve"> ФГОС СПО 15.02.09 Аддитивные технологии 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>ФГОС 54.02.01 Дизайн по отрослям</w:t>
              </w:r>
            </w:hyperlink>
          </w:p>
        </w:tc>
        <w:tc>
          <w:tcPr>
            <w:tcW w:w="698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 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Постобработка, покраска и дизайн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прототипа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Константа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ИЛ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206668">
        <w:trPr>
          <w:trHeight w:val="244"/>
        </w:trPr>
        <w:tc>
          <w:tcPr>
            <w:tcW w:w="1219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 реализации требований к продукту (изделию) при проектировании, изготовлении, испытаниях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1000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Выявление потребности в разработке комплексных технологических решений в области аддитивных производств, требующих дополнительной механической обработки поверхности, технологий формирования специальных покрытий и упрочняющей обработки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отделочных операций с использованием оборудования для доводки изделия трехмерной печати до требований задания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267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поверхностей изделий для окрашивания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Подготовка поверхностей и нанесение первичного грунта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1368"/>
        </w:trPr>
        <w:tc>
          <w:tcPr>
            <w:tcW w:w="1219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Вспомогательная деятельность при проектировании продукции (изделия) и создании элементов промышленного дизайна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отдельных работ по эскизированию, трехмерному (твердотельному и поверхностному) моделированию, макетированию, физическому моделированию (прототипированию) продукции (изделия)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Выполнение простых и средней сложности работ при проведении антропометрических исследований, касающихся эргономичности продукции (изделия), его формообразования и функциональных свойств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206668" w:rsidRDefault="003C6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r:id="rId18" w:anchor="RANGE!A1" w:tooltip="file:///E:\Проффесианалы\исправления\Приложение%20№2%20Матрица%20конкурсного%20задания.xlsx#RANGE!A1" w:history="1"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 xml:space="preserve">ПС:40.059; 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 xml:space="preserve">ПС 40.159 </w:t>
              </w:r>
              <w:r w:rsidR="00516499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br/>
                <w:t xml:space="preserve">ФГОС СПО 15.02.08 Технология машиностроения </w:t>
              </w:r>
            </w:hyperlink>
          </w:p>
        </w:tc>
        <w:tc>
          <w:tcPr>
            <w:tcW w:w="698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Модуль 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сборка и проверка функциональности прототипа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Константа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 ИЛ</w:t>
            </w:r>
          </w:p>
        </w:tc>
        <w:tc>
          <w:tcPr>
            <w:tcW w:w="228" w:type="pct"/>
            <w:vMerge w:val="restart"/>
            <w:shd w:val="clear" w:color="auto" w:fill="auto"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206668">
        <w:trPr>
          <w:trHeight w:val="672"/>
        </w:trPr>
        <w:tc>
          <w:tcPr>
            <w:tcW w:w="1219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простых и средней сложности работ при проведении антропометрических исследований, касающихся эргономичности продукции (изделия), его формообразования и функциональных свойств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672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Определение и разработка требований к продукции (изделию)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Постановка задач при проведении патентно-информационных исследований, анализа и исследований в области промышленного дизайна, в том числе актуальной ситуации современного рынка, портрета потребителя, характерных для данного сегмента предпочтений потребителей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672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Корректировка документации, рабочего проекта и проекта опытного образца при создании элементов промышленного дизайна с учетом контроля реализации предъявленных к продукции (изделию) требований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 реализации требований к продукту (изделию) при проектировании, изготовлении, испытаниях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672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комплексных технологических процессов изготовления сложных изделий методами аддитивных технологий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методик проведения испытаний и исследований изделий, изготовленных методами аддитивных технологий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672"/>
        </w:trPr>
        <w:tc>
          <w:tcPr>
            <w:tcW w:w="1219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исследовательских работ в области промышленного дизайна производимой продукции (изделия)</w:t>
            </w:r>
          </w:p>
        </w:tc>
        <w:tc>
          <w:tcPr>
            <w:tcW w:w="1457" w:type="pct"/>
            <w:shd w:val="clear" w:color="auto" w:fill="auto"/>
          </w:tcPr>
          <w:p w:rsidR="00206668" w:rsidRDefault="00516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методики проведения исследований, касающихся установления актуальных требований к современной продукции (изделию) и ее параметров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vMerge/>
            <w:shd w:val="clear" w:color="auto" w:fill="auto"/>
            <w:vAlign w:val="center"/>
          </w:tcPr>
          <w:p w:rsidR="00206668" w:rsidRDefault="00206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06668">
        <w:trPr>
          <w:trHeight w:val="360"/>
        </w:trPr>
        <w:tc>
          <w:tcPr>
            <w:tcW w:w="1219" w:type="pct"/>
            <w:shd w:val="clear" w:color="auto" w:fill="auto"/>
            <w:noWrap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7" w:type="pct"/>
            <w:shd w:val="clear" w:color="auto" w:fill="auto"/>
            <w:noWrap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5" w:type="pct"/>
            <w:shd w:val="clear" w:color="auto" w:fill="auto"/>
            <w:noWrap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" w:type="pct"/>
            <w:shd w:val="clear" w:color="auto" w:fill="auto"/>
            <w:noWrap/>
          </w:tcPr>
          <w:p w:rsidR="00206668" w:rsidRDefault="00206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  <w:noWrap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1" w:type="pct"/>
            <w:shd w:val="clear" w:color="auto" w:fill="auto"/>
            <w:noWrap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" w:type="pct"/>
            <w:shd w:val="clear" w:color="auto" w:fill="auto"/>
            <w:noWrap/>
          </w:tcPr>
          <w:p w:rsidR="00206668" w:rsidRDefault="00516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</w:tr>
    </w:tbl>
    <w:p w:rsidR="00206668" w:rsidRDefault="00206668">
      <w:pPr>
        <w:rPr>
          <w:rFonts w:ascii="Times New Roman" w:hAnsi="Times New Roman"/>
          <w:szCs w:val="28"/>
        </w:rPr>
      </w:pPr>
    </w:p>
    <w:p w:rsidR="00206668" w:rsidRDefault="00516499">
      <w:pPr>
        <w:spacing w:after="0" w:line="276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по заполнению матрицы конкурсного задания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(Приложение № 1</w:t>
      </w:r>
      <w:r w:rsidR="00EA43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КЗ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206668" w:rsidRDefault="00206668">
      <w:pPr>
        <w:rPr>
          <w:rFonts w:ascii="Times New Roman" w:hAnsi="Times New Roman"/>
          <w:szCs w:val="28"/>
        </w:rPr>
        <w:sectPr w:rsidR="00206668">
          <w:pgSz w:w="16838" w:h="11906" w:orient="landscape"/>
          <w:pgMar w:top="849" w:right="1134" w:bottom="1418" w:left="1134" w:header="624" w:footer="170" w:gutter="0"/>
          <w:pgNumType w:start="11"/>
          <w:cols w:space="708"/>
          <w:titlePg/>
          <w:docGrid w:linePitch="360"/>
        </w:sectPr>
      </w:pPr>
    </w:p>
    <w:p w:rsidR="00206668" w:rsidRDefault="00516499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 xml:space="preserve">1.5.2. Структура модулей конкурсного задания </w:t>
      </w:r>
      <w:r>
        <w:rPr>
          <w:rFonts w:ascii="Times New Roman" w:hAnsi="Times New Roman"/>
          <w:bCs/>
          <w:szCs w:val="28"/>
          <w:lang w:eastAsia="ru-RU"/>
        </w:rPr>
        <w:t>(инвариант/вариатив)</w:t>
      </w:r>
      <w:bookmarkEnd w:id="10"/>
    </w:p>
    <w:p w:rsidR="00206668" w:rsidRDefault="0020666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Организация выполнения конкурсного задания:</w:t>
      </w:r>
    </w:p>
    <w:p w:rsidR="00206668" w:rsidRDefault="00516499">
      <w:pPr>
        <w:pStyle w:val="affb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начала соревнования команда должна подготовить папку на рабочем столе для сохранения результатов выполнения модулей.</w:t>
      </w:r>
    </w:p>
    <w:p w:rsidR="00206668" w:rsidRDefault="00516499">
      <w:pPr>
        <w:pStyle w:val="affb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места участников оборудованы столами, стульями, компьютерами и тп (в соответствии с инфраструктурным листом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 столе участника установлены 3D-принтеры (2 на одну команду) и компьютер. Оборудованы общие зоны работы на станках с ЧПУ, шлифовальных станках, сверлильных станках, зона окраски, зона литья и т.п. Каждому участнику предоставляется инструменты и материалы для </w:t>
      </w:r>
      <w:bookmarkStart w:id="12" w:name="_Hlk126759369"/>
      <w:r>
        <w:rPr>
          <w:rFonts w:ascii="Times New Roman" w:hAnsi="Times New Roman"/>
          <w:sz w:val="28"/>
          <w:szCs w:val="28"/>
        </w:rPr>
        <w:t>постобработки, покрасочных и других работ.</w:t>
      </w:r>
      <w:bookmarkEnd w:id="12"/>
    </w:p>
    <w:p w:rsidR="00206668" w:rsidRDefault="00516499">
      <w:pPr>
        <w:pStyle w:val="affb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u w:val="single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Использование оборудования, инструментов и материалов допускается при соблюдении требований и инструкций по техники безопасности и охране труда по компетенции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(Приложение №4).</w:t>
      </w:r>
    </w:p>
    <w:p w:rsidR="00206668" w:rsidRDefault="00516499">
      <w:pPr>
        <w:pStyle w:val="affb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окончания работы с оборудованием и инструментом в местах общего пользования участник оставляет за собой порядок на рабочем месте.</w:t>
      </w:r>
    </w:p>
    <w:p w:rsidR="00206668" w:rsidRDefault="00516499">
      <w:pPr>
        <w:pStyle w:val="affb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окончания каждого соревновательного дня, участник оставляет чистое рабочее место. На уборку рабочего места команде предоставляется 15 минут ежедневно после завершения конкурсного времени.</w:t>
      </w:r>
    </w:p>
    <w:p w:rsidR="00206668" w:rsidRDefault="00516499">
      <w:pPr>
        <w:pStyle w:val="affb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течении соревновательных дней необходимо соблюдение требований «Системы штрафов» </w:t>
      </w:r>
      <w:r>
        <w:rPr>
          <w:rFonts w:ascii="Times New Roman" w:eastAsia="Times New Roman" w:hAnsi="Times New Roman"/>
          <w:b/>
          <w:bCs/>
          <w:sz w:val="28"/>
          <w:szCs w:val="28"/>
        </w:rPr>
        <w:t>(Приложение №10).</w:t>
      </w:r>
    </w:p>
    <w:p w:rsidR="00206668" w:rsidRDefault="00516499">
      <w:pPr>
        <w:pStyle w:val="affb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Застройка конкурсной площадки осуществляется на основе типового плана застройки.</w:t>
      </w:r>
    </w:p>
    <w:p w:rsidR="00206668" w:rsidRDefault="00516499">
      <w:pPr>
        <w:pStyle w:val="affb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подготовительный день необходимо провести обучение на основе разработанного типового плана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(Приложение №11)</w:t>
      </w:r>
    </w:p>
    <w:p w:rsidR="00206668" w:rsidRDefault="00206668">
      <w:pPr>
        <w:pStyle w:val="affb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Трёхмерное моделирование и реверсивный инжиниринг (инвариант)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2 часа</w:t>
      </w:r>
    </w:p>
    <w:p w:rsidR="00206668" w:rsidRDefault="002066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1.1. Выдаваемые элементы конкурсного задания:</w:t>
      </w:r>
    </w:p>
    <w:p w:rsidR="00206668" w:rsidRDefault="00516499" w:rsidP="004B1CF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Описание конкурсного задания, чертеж(и), спецификация, приложения, </w:t>
      </w:r>
      <w:r>
        <w:rPr>
          <w:rFonts w:ascii="Times New Roman" w:eastAsia="Times New Roman" w:hAnsi="Times New Roman"/>
          <w:sz w:val="28"/>
          <w:szCs w:val="28"/>
          <w:lang w:val="en-US"/>
        </w:rPr>
        <w:t>STL</w:t>
      </w:r>
      <w:r>
        <w:rPr>
          <w:rFonts w:ascii="Times New Roman" w:eastAsia="Times New Roman" w:hAnsi="Times New Roman"/>
          <w:sz w:val="28"/>
          <w:szCs w:val="28"/>
        </w:rPr>
        <w:t xml:space="preserve"> файл</w:t>
      </w:r>
      <w:r w:rsidR="004B1CF6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b/>
          <w:bCs/>
          <w:sz w:val="28"/>
          <w:szCs w:val="28"/>
        </w:rPr>
        <w:t>(Приложение №5)</w:t>
      </w:r>
    </w:p>
    <w:p w:rsidR="004B1CF6" w:rsidRDefault="004B1CF6" w:rsidP="004B1CF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Недостающие размеры деталей и геометрию конструктивных элементов, если не оговорено в задании, необходимо определить по сопрягаемым деталям, либо использовать приблизительные значения.</w:t>
      </w:r>
    </w:p>
    <w:p w:rsidR="00206668" w:rsidRDefault="00206668">
      <w:pPr>
        <w:pStyle w:val="affb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1.2 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создать 3D модели деталей изделия согласно чертежу 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восстановить трехмерные твердотельные модели детали(ей) по выданным перед началом модуля файлам в формате *.STL. 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произвести доработку (масштабирование, восстановление) выданной детали(ей) в формате STL в соответствии с конкурсным заданием.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4.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произвести сборку в САПР (CAD) созданных 3D моделей (см. пункты 1 и 3) и восстановленных файлов.</w:t>
      </w:r>
    </w:p>
    <w:p w:rsidR="00206668" w:rsidRDefault="002066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1.3 В конце модуля необходимо сдать: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трехмерную модель сборочной единицы прототипа в формате *.STEP/*.STP. В случае расположения в сборочном файле нескольких несоединенных между собой деталей оценивается сборочная единица из максимального количества деталей в сборе согласно чертежу и </w:t>
      </w:r>
      <w:r>
        <w:rPr>
          <w:rFonts w:ascii="Times New Roman" w:hAnsi="Times New Roman"/>
          <w:sz w:val="28"/>
          <w:szCs w:val="28"/>
          <w:lang w:val="en-US"/>
        </w:rPr>
        <w:t>stl</w:t>
      </w:r>
      <w:r>
        <w:rPr>
          <w:rFonts w:ascii="Times New Roman" w:hAnsi="Times New Roman"/>
          <w:sz w:val="28"/>
          <w:szCs w:val="28"/>
        </w:rPr>
        <w:t>.</w:t>
      </w:r>
      <w:r w:rsidR="00584DE3">
        <w:rPr>
          <w:rFonts w:ascii="Times New Roman" w:hAnsi="Times New Roman"/>
          <w:sz w:val="28"/>
          <w:szCs w:val="28"/>
        </w:rPr>
        <w:t xml:space="preserve">Оцениваются только те детали, которые включены в сборку. </w:t>
      </w:r>
      <w:r>
        <w:rPr>
          <w:rFonts w:ascii="Times New Roman" w:hAnsi="Times New Roman"/>
          <w:sz w:val="28"/>
          <w:szCs w:val="28"/>
        </w:rPr>
        <w:t>Оценивается трехмерная модель, сданная в формате *.STEP/*.STP.</w:t>
      </w:r>
    </w:p>
    <w:p w:rsidR="00206668" w:rsidRDefault="002066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1.4 Требования по окончанию выполнения модуля: 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при досрочном завершении Модуля A </w:t>
      </w:r>
      <w:bookmarkStart w:id="13" w:name="_Hlk126759760"/>
      <w:r>
        <w:rPr>
          <w:rFonts w:ascii="Times New Roman" w:hAnsi="Times New Roman"/>
          <w:sz w:val="28"/>
          <w:szCs w:val="28"/>
        </w:rPr>
        <w:t xml:space="preserve">команда обязана </w:t>
      </w:r>
      <w:bookmarkEnd w:id="13"/>
      <w:r>
        <w:rPr>
          <w:rFonts w:ascii="Times New Roman" w:hAnsi="Times New Roman"/>
          <w:sz w:val="28"/>
          <w:szCs w:val="28"/>
        </w:rPr>
        <w:t>оповестить экспертов;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результаты работы должны быть сохранены в папку на рабочем столе;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результаты работы, сохранённые из программы после завершения времени модуля к оценке, не принимаются;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bookmarkStart w:id="14" w:name="_Hlk126759676"/>
      <w:r>
        <w:rPr>
          <w:rFonts w:ascii="Times New Roman" w:hAnsi="Times New Roman"/>
          <w:sz w:val="28"/>
          <w:szCs w:val="28"/>
        </w:rPr>
        <w:t>команда, завершившая досрочно после сдачи Модуля A выполняет сквозные модули;</w:t>
      </w:r>
      <w:bookmarkEnd w:id="14"/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 изготовлению деталей можно приступать по готовности, не дожидаясь окончания модуля А.</w:t>
      </w:r>
    </w:p>
    <w:p w:rsidR="00206668" w:rsidRDefault="002066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Разработка конструктивных изменений (инвариант)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2 часа. Выполнение совместно с модулем В</w:t>
      </w:r>
    </w:p>
    <w:p w:rsidR="00206668" w:rsidRDefault="002066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2.1 Выдаваемые элементы конкурсного задания: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«Перечень требований к разработка конструктивных изменений»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(Приложение №7)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Чистые лист(ы) формата А4 для оформления плана защиты разработанных конструктивных изменений</w:t>
      </w:r>
    </w:p>
    <w:p w:rsidR="00206668" w:rsidRDefault="002066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2.2 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06668" w:rsidRDefault="00516499">
      <w:pPr>
        <w:pStyle w:val="aff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разработать конструктивные изменения согласно конкурсному заданию (Приложение №7) в 3D модель изделия, созданную в модуле А.  </w:t>
      </w:r>
    </w:p>
    <w:p w:rsidR="00206668" w:rsidRDefault="00516499">
      <w:pPr>
        <w:pStyle w:val="aff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</w:rPr>
        <w:t>по желанию, разработать план защиты разработанных конструктивных изменений на листе А4, выданный перед началом модуля.</w:t>
      </w:r>
    </w:p>
    <w:p w:rsidR="00206668" w:rsidRDefault="00516499">
      <w:pPr>
        <w:pStyle w:val="affb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</w:rPr>
        <w:t>защитить результаты разработанного конструктива перед группой оценивающих экспертов по окончанию выполнения модуля в соответствии с алгоритмом проведения защиты (</w:t>
      </w:r>
      <w:r>
        <w:rPr>
          <w:rFonts w:ascii="Times New Roman" w:eastAsia="Times New Roman" w:hAnsi="Times New Roman"/>
          <w:b/>
          <w:sz w:val="28"/>
          <w:szCs w:val="28"/>
        </w:rPr>
        <w:t>Приложение №6).</w:t>
      </w:r>
    </w:p>
    <w:p w:rsidR="00206668" w:rsidRDefault="002066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2.3 В конце модуля необходимо сдать:</w:t>
      </w:r>
    </w:p>
    <w:p w:rsidR="00206668" w:rsidRDefault="00516499">
      <w:pPr>
        <w:pStyle w:val="affb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/>
          <w:sz w:val="28"/>
          <w:szCs w:val="28"/>
        </w:rPr>
        <w:t xml:space="preserve"> модель прототипа с внесенными конструктивными изменениями </w:t>
      </w:r>
      <w:r>
        <w:rPr>
          <w:rFonts w:ascii="Times New Roman" w:hAnsi="Times New Roman"/>
          <w:sz w:val="28"/>
          <w:szCs w:val="28"/>
        </w:rPr>
        <w:t>в формате *.STEP/*.STP. Оценивается сданная модель в формате *.STEP/*.STP.</w:t>
      </w:r>
    </w:p>
    <w:p w:rsidR="00206668" w:rsidRDefault="0020666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2.4 Требования по окончанию выполнения модуля: 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- при досрочном завершении Модуля Б команда обязана оповестить экспертов;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результаты работы должны быть сохранены в папку на рабочем столе;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результаты работы, сохранённые из программы после завершения времени модуля к оценке, не принимаются.</w:t>
      </w:r>
    </w:p>
    <w:p w:rsidR="00206668" w:rsidRDefault="002066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Разработка Конструкторской документации (вариант)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модуля: </w:t>
      </w:r>
      <w:r w:rsidR="004F1091">
        <w:rPr>
          <w:rFonts w:ascii="Times New Roman" w:eastAsia="Times New Roman" w:hAnsi="Times New Roman" w:cs="Times New Roman"/>
          <w:bCs/>
          <w:i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часа. Выполнение совместно с модулем Б</w:t>
      </w:r>
      <w:r w:rsidR="004F1091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206668" w:rsidRDefault="002066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3.1 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06668" w:rsidRDefault="00516499">
      <w:pPr>
        <w:spacing w:after="0" w:line="240" w:lineRule="auto"/>
        <w:ind w:left="360" w:firstLine="349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</w:rPr>
        <w:t>1. разработать дизайнерское цветовое и текстурное решение отделки прототипа с внесенными конструктивными изменениями, продемонстрировав это в статичной визуализации прототипа и представить 3 основных вида, 1 аксонометрический вид для однозначного понимания дизайнерского решения. Аксонометрический вид должен быть выполнен в соответствии с рабочим расположением разрабатываемого прототипа. Дизайнерское решение должно содержать не менее 3 цветов окраски и не менее 1 текстурирующего материала, соответствующих материалам (пленки, краски, пигменты и пр.), представленным на площадке.</w:t>
      </w:r>
    </w:p>
    <w:p w:rsidR="00206668" w:rsidRDefault="00516499" w:rsidP="004C5850">
      <w:pPr>
        <w:spacing w:after="0" w:line="240" w:lineRule="auto"/>
        <w:ind w:left="360" w:firstLine="34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 </w:t>
      </w:r>
      <w:r w:rsidR="004C5850">
        <w:rPr>
          <w:rFonts w:ascii="Times New Roman" w:eastAsia="Times New Roman" w:hAnsi="Times New Roman"/>
          <w:bCs/>
          <w:sz w:val="28"/>
          <w:szCs w:val="28"/>
        </w:rPr>
        <w:t xml:space="preserve">Разработать чертежи всех деталей, в которые внесены конструктивные изменения. На чертежах деталей должны быть отражены все внесенные изменения. Чертежи разработать в </w:t>
      </w:r>
      <w:r>
        <w:rPr>
          <w:rFonts w:ascii="Times New Roman" w:eastAsia="Times New Roman" w:hAnsi="Times New Roman"/>
          <w:bCs/>
          <w:sz w:val="28"/>
          <w:szCs w:val="28"/>
        </w:rPr>
        <w:t>соответствии с требов</w:t>
      </w:r>
      <w:r w:rsidR="00362384">
        <w:rPr>
          <w:rFonts w:ascii="Times New Roman" w:eastAsia="Times New Roman" w:hAnsi="Times New Roman"/>
          <w:bCs/>
          <w:sz w:val="28"/>
          <w:szCs w:val="28"/>
        </w:rPr>
        <w:t>аниями.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(Приложение №8).</w:t>
      </w:r>
    </w:p>
    <w:p w:rsidR="00206668" w:rsidRDefault="002066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3.2 В конце модуля необходимо сдать: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дизайнерское цветовое и текстурное решение</w:t>
      </w:r>
      <w:r w:rsidR="00B012B4">
        <w:rPr>
          <w:rFonts w:ascii="Times New Roman" w:hAnsi="Times New Roman"/>
          <w:sz w:val="28"/>
          <w:szCs w:val="28"/>
        </w:rPr>
        <w:t xml:space="preserve"> (4 файла)</w:t>
      </w:r>
      <w:r>
        <w:rPr>
          <w:rFonts w:ascii="Times New Roman" w:hAnsi="Times New Roman"/>
          <w:sz w:val="28"/>
          <w:szCs w:val="28"/>
        </w:rPr>
        <w:t xml:space="preserve">. Файлы сдаются и оцениваются в формате JPEG. </w:t>
      </w:r>
    </w:p>
    <w:p w:rsidR="00206668" w:rsidRDefault="00516499">
      <w:pPr>
        <w:pStyle w:val="affb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Чертеж(и), разработанные в соответствии с требованиями конкурного задания</w:t>
      </w:r>
      <w:r w:rsidR="00B012B4">
        <w:rPr>
          <w:rFonts w:ascii="Times New Roman" w:eastAsia="Times New Roman" w:hAnsi="Times New Roman"/>
          <w:sz w:val="28"/>
          <w:szCs w:val="28"/>
        </w:rPr>
        <w:t xml:space="preserve"> в формате </w:t>
      </w:r>
      <w:r w:rsidR="00B012B4">
        <w:rPr>
          <w:rFonts w:ascii="Times New Roman" w:eastAsia="Times New Roman" w:hAnsi="Times New Roman"/>
          <w:sz w:val="28"/>
          <w:szCs w:val="28"/>
          <w:lang w:val="en-US"/>
        </w:rPr>
        <w:t>PDF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206668" w:rsidRDefault="002066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3.3 Требования по окончанию выполнения модуля: 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при досрочном завершении Модуля В команда обязана оповестить экспертов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результаты работы должны быть сохранены в папку на рабочем столе;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результаты работы, сохранённые из программы после завершения времени модуля</w:t>
      </w:r>
      <w:r w:rsidR="00F6181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 оценке не принимаются;</w:t>
      </w:r>
    </w:p>
    <w:p w:rsidR="00206668" w:rsidRDefault="002066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6668" w:rsidRDefault="002066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Г.  Изготовление деталей с применением различных технологий (инвариант)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12 ч, сквозной модуль, параллельное выполнение во все конкурсные дни.</w:t>
      </w:r>
    </w:p>
    <w:p w:rsidR="00206668" w:rsidRDefault="002066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4.1 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 xml:space="preserve">1. изготовить при помощи оборудования цифровых производств, ручного и электроинструмента все необходимые детали для сборки прототипа. При изготовлении </w:t>
      </w:r>
      <w:r>
        <w:rPr>
          <w:rFonts w:ascii="Times New Roman" w:eastAsia="Times New Roman" w:hAnsi="Times New Roman" w:cs="Times New Roman"/>
          <w:sz w:val="28"/>
          <w:szCs w:val="28"/>
        </w:rPr>
        <w:t>отдельных деталей и элементов необходимо учесть требования КЗ к применяемой при их изготовлении технологиям и использование расходных материалов (размеры заготовок, использование двухкомпонентных материалов и т.п).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Печать на 3D-принтерах во внерабочее время неограничена в дни первы</w:t>
      </w:r>
      <w:r w:rsidR="00F61812">
        <w:rPr>
          <w:rFonts w:ascii="Times New Roman" w:eastAsia="Times New Roman" w:hAnsi="Times New Roman" w:cs="Times New Roman"/>
          <w:sz w:val="28"/>
          <w:szCs w:val="28"/>
        </w:rPr>
        <w:t>й и второй соревновательный день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Все раздельные детали должны иметь фиксацию по сопрягаемым поверхностям и быть легко разбираемыми. Элементы фиксации с видимых сторон не должны быть видны, кроме предусмотренных конструкцией и </w:t>
      </w:r>
      <w:bookmarkStart w:id="15" w:name="_Hlk126759879"/>
      <w:r>
        <w:rPr>
          <w:rFonts w:ascii="Times New Roman" w:eastAsia="Times New Roman" w:hAnsi="Times New Roman" w:cs="Times New Roman"/>
          <w:sz w:val="28"/>
          <w:szCs w:val="28"/>
        </w:rPr>
        <w:t>показанных на 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модели в модуле Б и чертежах в модуле В.</w:t>
      </w:r>
      <w:bookmarkEnd w:id="15"/>
    </w:p>
    <w:p w:rsidR="00206668" w:rsidRDefault="00516499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Требования к изготовлению отдельных деталей и элементов представлены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Приложении №9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 использовании другой технологии и/или материалов представленных в таблице, для изготовления деталей, баллы за изготовление деталей по технологии не начисляются. </w:t>
      </w:r>
    </w:p>
    <w:p w:rsidR="00206668" w:rsidRDefault="00516499">
      <w:pPr>
        <w:spacing w:after="0"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4.2 Условия допуска участника(команды) к изготовлению деталей на станке с ЧПУ.</w:t>
      </w:r>
    </w:p>
    <w:p w:rsidR="00206668" w:rsidRDefault="00516499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подготовки и выполнения </w:t>
      </w:r>
      <w:r>
        <w:rPr>
          <w:rFonts w:ascii="Times New Roman" w:hAnsi="Times New Roman"/>
          <w:sz w:val="28"/>
          <w:szCs w:val="28"/>
          <w:lang w:val="en-US"/>
        </w:rPr>
        <w:t>CAM</w:t>
      </w:r>
      <w:r>
        <w:rPr>
          <w:rFonts w:ascii="Times New Roman" w:hAnsi="Times New Roman"/>
          <w:sz w:val="28"/>
          <w:szCs w:val="28"/>
        </w:rPr>
        <w:t xml:space="preserve"> обработки участники сдают:</w:t>
      </w:r>
    </w:p>
    <w:p w:rsidR="00206668" w:rsidRDefault="0051649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файл управляющей программы для станка с ЧПУ (формат файла постпроцессора станка);</w:t>
      </w:r>
    </w:p>
    <w:p w:rsidR="00206668" w:rsidRDefault="0051649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заготовку (модельный пластик, оргстекло и тп), с отмеченной нулевой точкой старта обработки и номером команды;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 запуском в обработку, файл управляющей программы для станка с ЧПУ проверяется техническим администратором площадки или ответственным экспертом.</w:t>
      </w:r>
    </w:p>
    <w:p w:rsidR="00206668" w:rsidRDefault="002066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Постобработка, покраска и дизайн прототипа (инвариант)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12 ч, сквозной модуль, параллельное выполнение во все конкурсные дни.</w:t>
      </w:r>
    </w:p>
    <w:p w:rsidR="00206668" w:rsidRDefault="002066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5.1 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 произвести доработку изделия (удаление фрагментов поддержки и другие побочные элементы, не относящиеся к геометрии 3D-модели прототипа). Доработка происходит с помощью ручного и электроинструмента, либо других инструментов, которые участники могут принести с собой в соответствии с разрешенным списком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произвести покраску прототипа, 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3. нанести на поверхность(ти) текстурирующий(ие) материал(ы).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4. перечень окрашиваемых деталей, текструрируемых деталей представлены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Приложении №9.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Контроль размеров осуществляется измерительными инструментами и приборами, предоставленными площадкой. </w:t>
      </w:r>
      <w:bookmarkStart w:id="16" w:name="_Hlk126760126"/>
      <w:r>
        <w:rPr>
          <w:rFonts w:ascii="Times New Roman" w:eastAsia="Times New Roman" w:hAnsi="Times New Roman" w:cs="Times New Roman"/>
          <w:sz w:val="28"/>
          <w:szCs w:val="28"/>
        </w:rPr>
        <w:t xml:space="preserve">Дизайн конструкции подразумевает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окраску прототипа с применением минимум трех цветов и текстурирующего материала в соответствии со </w:t>
      </w:r>
      <w:bookmarkStart w:id="17" w:name="_Hlk126760049"/>
      <w:r>
        <w:rPr>
          <w:rFonts w:ascii="Times New Roman" w:eastAsia="Times New Roman" w:hAnsi="Times New Roman" w:cs="Times New Roman"/>
          <w:sz w:val="28"/>
          <w:szCs w:val="28"/>
        </w:rPr>
        <w:t>схемой дизайнерского цветового решения</w:t>
      </w:r>
      <w:bookmarkEnd w:id="17"/>
      <w:r>
        <w:rPr>
          <w:rFonts w:ascii="Times New Roman" w:eastAsia="Times New Roman" w:hAnsi="Times New Roman" w:cs="Times New Roman"/>
          <w:sz w:val="28"/>
          <w:szCs w:val="28"/>
        </w:rPr>
        <w:t xml:space="preserve">, сданной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модуле 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16"/>
      <w:r>
        <w:rPr>
          <w:rFonts w:ascii="Times New Roman" w:eastAsia="Times New Roman" w:hAnsi="Times New Roman" w:cs="Times New Roman"/>
          <w:sz w:val="28"/>
          <w:szCs w:val="28"/>
        </w:rPr>
        <w:t xml:space="preserve"> Окраска прототипа осуществляется только с внешних сторон. Внутренние поверхности прототипа не окрашиваются, опыл на внутренних поверхностях после окраски не должен превышать 5 мм от границы сопрягаемой внешней поверхности.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Сборка и проверка функциональности прототипа (инвариант)</w:t>
      </w: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модуля: 12 ч, сквозной модуль, параллельное выполнение во все конкурсные дни.</w:t>
      </w:r>
    </w:p>
    <w:p w:rsidR="00206668" w:rsidRDefault="002066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06668" w:rsidRDefault="005164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6.1 Задание: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06668" w:rsidRDefault="00516499">
      <w:pPr>
        <w:pStyle w:val="affb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выполнить сборку прототипа и проверить его функциональность, функциональные требования указаны в </w:t>
      </w:r>
      <w:r>
        <w:rPr>
          <w:rFonts w:ascii="Times New Roman" w:hAnsi="Times New Roman"/>
          <w:b/>
          <w:bCs/>
          <w:sz w:val="28"/>
          <w:szCs w:val="28"/>
        </w:rPr>
        <w:t>Приложении №7.</w:t>
      </w:r>
    </w:p>
    <w:p w:rsidR="00206668" w:rsidRDefault="00516499">
      <w:pPr>
        <w:pStyle w:val="affb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функционал проверяется на собранном прототипе. Элементы электрической схемы должны находиться внутри прототипа (согласно требования КЗ), а не рядом.</w:t>
      </w:r>
    </w:p>
    <w:p w:rsidR="00206668" w:rsidRDefault="00206668">
      <w:pPr>
        <w:pStyle w:val="affb"/>
        <w:spacing w:after="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206668" w:rsidRDefault="00516499">
      <w:pPr>
        <w:pStyle w:val="20"/>
        <w:numPr>
          <w:ilvl w:val="0"/>
          <w:numId w:val="6"/>
        </w:numPr>
        <w:spacing w:after="0" w:line="276" w:lineRule="auto"/>
        <w:jc w:val="center"/>
        <w:rPr>
          <w:rFonts w:ascii="Times New Roman" w:hAnsi="Times New Roman"/>
          <w:iCs/>
          <w:sz w:val="24"/>
          <w:lang w:val="ru-RU"/>
        </w:rPr>
      </w:pPr>
      <w:bookmarkStart w:id="18" w:name="_Toc78885643"/>
      <w:bookmarkStart w:id="19" w:name="_Toc124422971"/>
      <w:r>
        <w:rPr>
          <w:rFonts w:ascii="Times New Roman" w:hAnsi="Times New Roman"/>
          <w:iCs/>
          <w:sz w:val="24"/>
          <w:lang w:val="ru-RU"/>
        </w:rPr>
        <w:t>СПЕЦИАЛЬНЫЕ ПРАВИЛА КОМПЕТЕНЦИИ</w:t>
      </w:r>
      <w:r>
        <w:rPr>
          <w:rFonts w:ascii="Times New Roman" w:hAnsi="Times New Roman"/>
          <w:i/>
          <w:vertAlign w:val="superscript"/>
        </w:rPr>
        <w:footnoteReference w:id="2"/>
      </w:r>
      <w:bookmarkEnd w:id="18"/>
      <w:bookmarkEnd w:id="19"/>
    </w:p>
    <w:p w:rsidR="00206668" w:rsidRDefault="00206668">
      <w:pPr>
        <w:pStyle w:val="affb"/>
      </w:pP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течении соревновательных дней необходимо соблюдение требований «Системы штрафов» (</w:t>
      </w:r>
      <w:r>
        <w:rPr>
          <w:rFonts w:ascii="Times New Roman" w:eastAsia="Times New Roman" w:hAnsi="Times New Roman"/>
          <w:b/>
          <w:bCs/>
          <w:sz w:val="28"/>
          <w:szCs w:val="28"/>
        </w:rPr>
        <w:t>Приложение №10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206668" w:rsidRDefault="0051649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оценке работ необходимо использовать рекомендации, представленные в </w:t>
      </w:r>
      <w:r>
        <w:rPr>
          <w:rFonts w:ascii="Times New Roman" w:eastAsia="Times New Roman" w:hAnsi="Times New Roman"/>
          <w:b/>
          <w:bCs/>
          <w:sz w:val="28"/>
          <w:szCs w:val="28"/>
        </w:rPr>
        <w:t>Приложении №12.</w:t>
      </w:r>
    </w:p>
    <w:p w:rsidR="00206668" w:rsidRDefault="00206668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06668" w:rsidRDefault="00516499">
      <w:pPr>
        <w:pStyle w:val="-2"/>
        <w:spacing w:before="0" w:after="0" w:line="276" w:lineRule="auto"/>
        <w:jc w:val="both"/>
        <w:rPr>
          <w:rFonts w:ascii="Times New Roman" w:hAnsi="Times New Roman"/>
          <w:szCs w:val="28"/>
        </w:rPr>
      </w:pPr>
      <w:bookmarkStart w:id="20" w:name="_Toc78885659"/>
      <w:bookmarkStart w:id="21" w:name="_Toc124422972"/>
      <w:r>
        <w:rPr>
          <w:rFonts w:ascii="Times New Roman" w:hAnsi="Times New Roman"/>
          <w:szCs w:val="28"/>
        </w:rPr>
        <w:t xml:space="preserve">2.1. </w:t>
      </w:r>
      <w:bookmarkEnd w:id="20"/>
      <w:r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21"/>
    </w:p>
    <w:p w:rsidR="00206668" w:rsidRDefault="0051649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Максимальный размер ящика для инструментов 0,3 м3.</w:t>
      </w:r>
    </w:p>
    <w:p w:rsidR="00206668" w:rsidRDefault="0051649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Конкурсанты обязаны приносить свои вещи, такие как рабочую обувь и спец. одежду. Конкурсанты могут использовать свои собственные ручные инструменты, если они прописаны в личных вещах участника инфраструктурного листа. </w:t>
      </w:r>
    </w:p>
    <w:p w:rsidR="00206668" w:rsidRDefault="00206668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206668" w:rsidRDefault="00516499">
      <w:pPr>
        <w:pStyle w:val="3"/>
        <w:spacing w:line="276" w:lineRule="auto"/>
        <w:rPr>
          <w:rFonts w:ascii="Times New Roman" w:hAnsi="Times New Roman" w:cs="Times New Roman"/>
          <w:iCs/>
          <w:sz w:val="28"/>
          <w:szCs w:val="28"/>
          <w:lang w:val="ru-RU"/>
        </w:rPr>
      </w:pPr>
      <w:bookmarkStart w:id="22" w:name="_Toc78885660"/>
      <w:r>
        <w:rPr>
          <w:rFonts w:ascii="Times New Roman" w:hAnsi="Times New Roman" w:cs="Times New Roman"/>
          <w:iCs/>
          <w:sz w:val="28"/>
          <w:szCs w:val="28"/>
          <w:lang w:val="ru-RU"/>
        </w:rPr>
        <w:t>2.2.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22"/>
    </w:p>
    <w:p w:rsidR="00206668" w:rsidRDefault="00206668">
      <w:pPr>
        <w:rPr>
          <w:sz w:val="28"/>
          <w:szCs w:val="28"/>
        </w:rPr>
      </w:pPr>
      <w:bookmarkStart w:id="23" w:name="_Toc124422973"/>
    </w:p>
    <w:p w:rsidR="00206668" w:rsidRDefault="005164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изготовления элементов конкурсного задания запрещается применять пневматические инструменты. Запрещено использование уже готовых компонентов и инструментов для производства прототипа в рамках конкурсного задания.</w:t>
      </w:r>
    </w:p>
    <w:p w:rsidR="00206668" w:rsidRDefault="002066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668" w:rsidRDefault="002066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6668" w:rsidRDefault="0020666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jc w:val="center"/>
        <w:tbl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single" w:sz="4" w:space="0" w:color="5B9BD5"/>
          <w:insideV w:val="single" w:sz="4" w:space="0" w:color="5B9BD5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1"/>
      </w:tblGrid>
      <w:tr w:rsidR="00206668">
        <w:trPr>
          <w:trHeight w:val="388"/>
          <w:jc w:val="center"/>
        </w:trPr>
        <w:tc>
          <w:tcPr>
            <w:tcW w:w="3119" w:type="dxa"/>
            <w:shd w:val="clear" w:color="auto" w:fill="5B9BD5"/>
            <w:vAlign w:val="center"/>
          </w:tcPr>
          <w:p w:rsidR="00206668" w:rsidRDefault="005164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И ЗАДАНИЯ</w:t>
            </w:r>
          </w:p>
        </w:tc>
        <w:tc>
          <w:tcPr>
            <w:tcW w:w="6521" w:type="dxa"/>
            <w:shd w:val="clear" w:color="auto" w:fill="5B9BD5"/>
            <w:vAlign w:val="center"/>
          </w:tcPr>
          <w:p w:rsidR="00206668" w:rsidRDefault="00516499">
            <w:pPr>
              <w:ind w:firstLine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ДЛЯ КОНКРЕТНОЙ КОМПЕТЕНЦИИ</w:t>
            </w:r>
          </w:p>
        </w:tc>
      </w:tr>
      <w:tr w:rsidR="00206668">
        <w:trPr>
          <w:trHeight w:val="1003"/>
          <w:jc w:val="center"/>
        </w:trPr>
        <w:tc>
          <w:tcPr>
            <w:tcW w:w="3119" w:type="dxa"/>
            <w:shd w:val="clear" w:color="auto" w:fill="FFFFFF"/>
          </w:tcPr>
          <w:p w:rsidR="00206668" w:rsidRDefault="007017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</w:t>
            </w:r>
            <w:r w:rsidR="00516499">
              <w:rPr>
                <w:rFonts w:ascii="Times New Roman" w:hAnsi="Times New Roman" w:cs="Times New Roman"/>
                <w:bCs/>
                <w:sz w:val="24"/>
                <w:szCs w:val="24"/>
              </w:rPr>
              <w:t>ва записи/чтения информации в любом форм-факторе (карта памяти, твердотельный накопитель,  компакт-диск и прочее)</w:t>
            </w:r>
          </w:p>
        </w:tc>
        <w:tc>
          <w:tcPr>
            <w:tcW w:w="6521" w:type="dxa"/>
            <w:shd w:val="clear" w:color="auto" w:fill="FFFFFF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Конкурсантам, экспертам не разрешается приносить на рабочую площадку и использовать устройства записи/чтения информации в любом форм-факторе. </w:t>
            </w:r>
          </w:p>
        </w:tc>
      </w:tr>
      <w:tr w:rsidR="00206668">
        <w:trPr>
          <w:trHeight w:val="20"/>
          <w:jc w:val="center"/>
        </w:trPr>
        <w:tc>
          <w:tcPr>
            <w:tcW w:w="3119" w:type="dxa"/>
            <w:shd w:val="clear" w:color="auto" w:fill="FFFFFF"/>
          </w:tcPr>
          <w:p w:rsidR="00206668" w:rsidRDefault="0051649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Персональные компьютеры, ноутбуки, планшеты, мобильные телефоны, смарт часы, наушники и прочее</w:t>
            </w:r>
          </w:p>
          <w:p w:rsidR="00206668" w:rsidRDefault="00516499">
            <w:pPr>
              <w:tabs>
                <w:tab w:val="left" w:pos="204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6521" w:type="dxa"/>
            <w:shd w:val="clear" w:color="auto" w:fill="FFFFFF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Экспертам не разрешается приносить на рабочую площадку и использовать устройства, способные воспроизводить, хранить, записывать и передавать информацию по любым сетям связи и сохранять информацию на внутреннем и внешнем накопительном устройствах памяти. </w:t>
            </w:r>
          </w:p>
        </w:tc>
      </w:tr>
      <w:tr w:rsidR="00206668">
        <w:trPr>
          <w:trHeight w:val="20"/>
          <w:jc w:val="center"/>
        </w:trPr>
        <w:tc>
          <w:tcPr>
            <w:tcW w:w="3119" w:type="dxa"/>
            <w:shd w:val="clear" w:color="auto" w:fill="FFFFFF"/>
          </w:tcPr>
          <w:p w:rsidR="00206668" w:rsidRDefault="0051649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Персональные устройства для аудио-, фото- и видеосъемки.</w:t>
            </w:r>
          </w:p>
        </w:tc>
        <w:tc>
          <w:tcPr>
            <w:tcW w:w="6521" w:type="dxa"/>
            <w:shd w:val="clear" w:color="auto" w:fill="FFFFFF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Конкурсантам, экспертам разрешается использовать персональные устройства для аудио-, фото- и видеосъемки на рабочей площадке после окончания соревнования или с разрешения главного эксперта.</w:t>
            </w:r>
          </w:p>
        </w:tc>
      </w:tr>
      <w:tr w:rsidR="00206668">
        <w:trPr>
          <w:trHeight w:val="20"/>
          <w:jc w:val="center"/>
        </w:trPr>
        <w:tc>
          <w:tcPr>
            <w:tcW w:w="3119" w:type="dxa"/>
            <w:shd w:val="clear" w:color="auto" w:fill="FFFFFF"/>
          </w:tcPr>
          <w:p w:rsidR="00206668" w:rsidRDefault="0051649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Шаблоны, пособия и пр.</w:t>
            </w:r>
          </w:p>
        </w:tc>
        <w:tc>
          <w:tcPr>
            <w:tcW w:w="6521" w:type="dxa"/>
            <w:shd w:val="clear" w:color="auto" w:fill="FFFFFF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Конкурсантам запрещено приносить и использовать свои собственные шаблоны и вспомогательные средства в любой момент времени.</w:t>
            </w:r>
          </w:p>
        </w:tc>
      </w:tr>
      <w:tr w:rsidR="00206668">
        <w:trPr>
          <w:trHeight w:val="20"/>
          <w:jc w:val="center"/>
        </w:trPr>
        <w:tc>
          <w:tcPr>
            <w:tcW w:w="3119" w:type="dxa"/>
            <w:shd w:val="clear" w:color="auto" w:fill="FFFFFF"/>
          </w:tcPr>
          <w:p w:rsidR="00206668" w:rsidRDefault="0051649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Чертежи, записи</w:t>
            </w:r>
          </w:p>
        </w:tc>
        <w:tc>
          <w:tcPr>
            <w:tcW w:w="6521" w:type="dxa"/>
            <w:shd w:val="clear" w:color="auto" w:fill="FFFFFF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Конкурсантам, экспертам запрещено приносить чертежи и подготовленную информацию на рабочую площадку с дня подготовки и до окончания Чемпионата.</w:t>
            </w:r>
          </w:p>
        </w:tc>
      </w:tr>
      <w:tr w:rsidR="00206668">
        <w:trPr>
          <w:trHeight w:val="20"/>
          <w:jc w:val="center"/>
        </w:trPr>
        <w:tc>
          <w:tcPr>
            <w:tcW w:w="3119" w:type="dxa"/>
            <w:shd w:val="clear" w:color="auto" w:fill="FFFFFF"/>
          </w:tcPr>
          <w:p w:rsidR="00206668" w:rsidRDefault="0051649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Конкурсное задание и оценка</w:t>
            </w:r>
          </w:p>
        </w:tc>
        <w:tc>
          <w:tcPr>
            <w:tcW w:w="6521" w:type="dxa"/>
            <w:shd w:val="clear" w:color="auto" w:fill="FFFFFF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Конкурсантам, экспертам запрещено выносить чертежи конкурсных заданий и схемы выставления оценок с рабочей площадки начиная с дня подготовки и до окончания Чемпионата.</w:t>
            </w:r>
          </w:p>
        </w:tc>
      </w:tr>
      <w:tr w:rsidR="00206668">
        <w:trPr>
          <w:trHeight w:val="20"/>
          <w:jc w:val="center"/>
        </w:trPr>
        <w:tc>
          <w:tcPr>
            <w:tcW w:w="3119" w:type="dxa"/>
            <w:shd w:val="clear" w:color="auto" w:fill="FFFFFF"/>
          </w:tcPr>
          <w:p w:rsidR="00206668" w:rsidRDefault="0051649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Отказ оборудования</w:t>
            </w:r>
          </w:p>
        </w:tc>
        <w:tc>
          <w:tcPr>
            <w:tcW w:w="6521" w:type="dxa"/>
            <w:shd w:val="clear" w:color="auto" w:fill="FFFFFF"/>
          </w:tcPr>
          <w:p w:rsidR="00206668" w:rsidRDefault="0051649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случае неисправности инструмента, программного обеспечения или оборудования, который принес конкурсант, дополнительное время не предоставляется.</w:t>
            </w:r>
          </w:p>
        </w:tc>
      </w:tr>
    </w:tbl>
    <w:p w:rsidR="00206668" w:rsidRDefault="00516499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 w:clear="all"/>
      </w:r>
    </w:p>
    <w:p w:rsidR="00206668" w:rsidRDefault="00516499">
      <w:pPr>
        <w:pStyle w:val="-1"/>
        <w:spacing w:after="0"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lastRenderedPageBreak/>
        <w:t>3. Приложения</w:t>
      </w:r>
      <w:bookmarkEnd w:id="23"/>
    </w:p>
    <w:p w:rsidR="00206668" w:rsidRDefault="0020666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668" w:rsidRDefault="0051649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Типовые для основной группы и юниоров:</w:t>
      </w:r>
    </w:p>
    <w:p w:rsidR="00206668" w:rsidRDefault="0051649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 Инструкция по заполнению матрицы конкурсного задания</w:t>
      </w:r>
    </w:p>
    <w:p w:rsidR="00206668" w:rsidRDefault="0051649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Матрица конкурсного задания</w:t>
      </w:r>
    </w:p>
    <w:p w:rsidR="00206668" w:rsidRDefault="0051649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 Инструкция по охране труда и технике безопасности по компетенции «Изготовление прототипов».</w:t>
      </w:r>
    </w:p>
    <w:p w:rsidR="00206668" w:rsidRDefault="005164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№6 Алгоритм проведение защиты конструктивных изменений </w:t>
      </w:r>
    </w:p>
    <w:p w:rsidR="00206668" w:rsidRDefault="005164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№10 Система штрафов</w:t>
      </w:r>
    </w:p>
    <w:p w:rsidR="00206668" w:rsidRDefault="005164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№11 Обучение (презентация)</w:t>
      </w:r>
    </w:p>
    <w:p w:rsidR="00206668" w:rsidRDefault="00516499">
      <w:pPr>
        <w:spacing w:after="0" w:line="240" w:lineRule="auto"/>
        <w:contextualSpacing/>
        <w:rPr>
          <w:rFonts w:ascii="Times New Roman" w:eastAsia="Arial Unicode MS" w:hAnsi="Times New Roman"/>
          <w:b/>
          <w:bCs/>
          <w:i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№12 Оценка работ (для экспертов)</w:t>
      </w:r>
    </w:p>
    <w:p w:rsidR="00206668" w:rsidRDefault="0020666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668" w:rsidRDefault="0051649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Приложения для основной группы</w:t>
      </w:r>
    </w:p>
    <w:p w:rsidR="00206668" w:rsidRDefault="0051649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№3 Критерии оценки </w:t>
      </w:r>
    </w:p>
    <w:p w:rsidR="00206668" w:rsidRDefault="0051649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№5 Чертеж конкурсного задания </w:t>
      </w:r>
    </w:p>
    <w:p w:rsidR="00206668" w:rsidRDefault="005164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№7 </w:t>
      </w:r>
      <w:r>
        <w:rPr>
          <w:rFonts w:ascii="Times New Roman" w:eastAsia="Times New Roman" w:hAnsi="Times New Roman" w:cs="Times New Roman"/>
          <w:sz w:val="28"/>
          <w:szCs w:val="28"/>
        </w:rPr>
        <w:t>Функциональные требования прототипа</w:t>
      </w:r>
    </w:p>
    <w:p w:rsidR="00206668" w:rsidRDefault="005164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№8 Перечень требований к оформлению чертежа(ей)</w:t>
      </w:r>
    </w:p>
    <w:p w:rsidR="00206668" w:rsidRDefault="0051649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№9 Требования к изготовлению отдельных деталей и элементов</w:t>
      </w:r>
    </w:p>
    <w:p w:rsidR="00206668" w:rsidRDefault="00206668">
      <w:pPr>
        <w:spacing w:after="0" w:line="240" w:lineRule="auto"/>
        <w:contextualSpacing/>
        <w:rPr>
          <w:rFonts w:ascii="Times New Roman" w:eastAsia="Arial Unicode MS" w:hAnsi="Times New Roman"/>
          <w:b/>
          <w:bCs/>
          <w:i/>
          <w:szCs w:val="28"/>
        </w:rPr>
      </w:pPr>
    </w:p>
    <w:sectPr w:rsidR="00206668">
      <w:pgSz w:w="11906" w:h="16838"/>
      <w:pgMar w:top="1134" w:right="849" w:bottom="1134" w:left="1418" w:header="624" w:footer="170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794" w:rsidRDefault="003C6794">
      <w:pPr>
        <w:spacing w:after="0" w:line="240" w:lineRule="auto"/>
      </w:pPr>
      <w:r>
        <w:separator/>
      </w:r>
    </w:p>
  </w:endnote>
  <w:endnote w:type="continuationSeparator" w:id="0">
    <w:p w:rsidR="003C6794" w:rsidRDefault="003C6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3575127"/>
      <w:docPartObj>
        <w:docPartGallery w:val="Page Numbers (Bottom of Page)"/>
        <w:docPartUnique/>
      </w:docPartObj>
    </w:sdtPr>
    <w:sdtEndPr/>
    <w:sdtContent>
      <w:p w:rsidR="00352372" w:rsidRDefault="0035237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A3F">
          <w:rPr>
            <w:noProof/>
          </w:rPr>
          <w:t>10</w:t>
        </w:r>
        <w:r>
          <w:fldChar w:fldCharType="end"/>
        </w:r>
      </w:p>
    </w:sdtContent>
  </w:sdt>
  <w:p w:rsidR="00352372" w:rsidRDefault="00352372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2033380"/>
      <w:docPartObj>
        <w:docPartGallery w:val="Page Numbers (Bottom of Page)"/>
        <w:docPartUnique/>
      </w:docPartObj>
    </w:sdtPr>
    <w:sdtEndPr/>
    <w:sdtContent>
      <w:p w:rsidR="00352372" w:rsidRDefault="0035237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A3F">
          <w:rPr>
            <w:noProof/>
          </w:rPr>
          <w:t>11</w:t>
        </w:r>
        <w:r>
          <w:fldChar w:fldCharType="end"/>
        </w:r>
      </w:p>
    </w:sdtContent>
  </w:sdt>
  <w:p w:rsidR="00352372" w:rsidRDefault="0035237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794" w:rsidRDefault="003C6794">
      <w:pPr>
        <w:spacing w:after="0" w:line="240" w:lineRule="auto"/>
      </w:pPr>
      <w:r>
        <w:separator/>
      </w:r>
    </w:p>
  </w:footnote>
  <w:footnote w:type="continuationSeparator" w:id="0">
    <w:p w:rsidR="003C6794" w:rsidRDefault="003C6794">
      <w:pPr>
        <w:spacing w:after="0" w:line="240" w:lineRule="auto"/>
      </w:pPr>
      <w:r>
        <w:continuationSeparator/>
      </w:r>
    </w:p>
  </w:footnote>
  <w:footnote w:id="1">
    <w:p w:rsidR="00352372" w:rsidRDefault="003523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352372" w:rsidRDefault="003523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372" w:rsidRDefault="00352372">
    <w:pPr>
      <w:pStyle w:val="af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617C"/>
    <w:multiLevelType w:val="hybridMultilevel"/>
    <w:tmpl w:val="4AF643AA"/>
    <w:lvl w:ilvl="0" w:tplc="3D821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F4EC4A">
      <w:start w:val="1"/>
      <w:numFmt w:val="lowerLetter"/>
      <w:lvlText w:val="%2."/>
      <w:lvlJc w:val="left"/>
      <w:pPr>
        <w:ind w:left="1440" w:hanging="360"/>
      </w:pPr>
    </w:lvl>
    <w:lvl w:ilvl="2" w:tplc="89343046">
      <w:start w:val="1"/>
      <w:numFmt w:val="lowerRoman"/>
      <w:lvlText w:val="%3."/>
      <w:lvlJc w:val="right"/>
      <w:pPr>
        <w:ind w:left="2160" w:hanging="180"/>
      </w:pPr>
    </w:lvl>
    <w:lvl w:ilvl="3" w:tplc="3B800430">
      <w:start w:val="1"/>
      <w:numFmt w:val="decimal"/>
      <w:lvlText w:val="%4."/>
      <w:lvlJc w:val="left"/>
      <w:pPr>
        <w:ind w:left="2880" w:hanging="360"/>
      </w:pPr>
    </w:lvl>
    <w:lvl w:ilvl="4" w:tplc="183C3B1C">
      <w:start w:val="1"/>
      <w:numFmt w:val="lowerLetter"/>
      <w:lvlText w:val="%5."/>
      <w:lvlJc w:val="left"/>
      <w:pPr>
        <w:ind w:left="3600" w:hanging="360"/>
      </w:pPr>
    </w:lvl>
    <w:lvl w:ilvl="5" w:tplc="2006F1F2">
      <w:start w:val="1"/>
      <w:numFmt w:val="lowerRoman"/>
      <w:lvlText w:val="%6."/>
      <w:lvlJc w:val="right"/>
      <w:pPr>
        <w:ind w:left="4320" w:hanging="180"/>
      </w:pPr>
    </w:lvl>
    <w:lvl w:ilvl="6" w:tplc="6CE28B6C">
      <w:start w:val="1"/>
      <w:numFmt w:val="decimal"/>
      <w:lvlText w:val="%7."/>
      <w:lvlJc w:val="left"/>
      <w:pPr>
        <w:ind w:left="5040" w:hanging="360"/>
      </w:pPr>
    </w:lvl>
    <w:lvl w:ilvl="7" w:tplc="1B38830C">
      <w:start w:val="1"/>
      <w:numFmt w:val="lowerLetter"/>
      <w:lvlText w:val="%8."/>
      <w:lvlJc w:val="left"/>
      <w:pPr>
        <w:ind w:left="5760" w:hanging="360"/>
      </w:pPr>
    </w:lvl>
    <w:lvl w:ilvl="8" w:tplc="C3400AD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E76CF"/>
    <w:multiLevelType w:val="hybridMultilevel"/>
    <w:tmpl w:val="767AB5CE"/>
    <w:lvl w:ilvl="0" w:tplc="1076C3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EC7D40">
      <w:start w:val="1"/>
      <w:numFmt w:val="lowerLetter"/>
      <w:lvlText w:val="%2."/>
      <w:lvlJc w:val="left"/>
      <w:pPr>
        <w:ind w:left="1440" w:hanging="360"/>
      </w:pPr>
    </w:lvl>
    <w:lvl w:ilvl="2" w:tplc="A8960CD6">
      <w:start w:val="1"/>
      <w:numFmt w:val="lowerRoman"/>
      <w:lvlText w:val="%3."/>
      <w:lvlJc w:val="right"/>
      <w:pPr>
        <w:ind w:left="2160" w:hanging="180"/>
      </w:pPr>
    </w:lvl>
    <w:lvl w:ilvl="3" w:tplc="BDDE667C">
      <w:start w:val="1"/>
      <w:numFmt w:val="decimal"/>
      <w:lvlText w:val="%4."/>
      <w:lvlJc w:val="left"/>
      <w:pPr>
        <w:ind w:left="2880" w:hanging="360"/>
      </w:pPr>
    </w:lvl>
    <w:lvl w:ilvl="4" w:tplc="0E8EDD48">
      <w:start w:val="1"/>
      <w:numFmt w:val="lowerLetter"/>
      <w:lvlText w:val="%5."/>
      <w:lvlJc w:val="left"/>
      <w:pPr>
        <w:ind w:left="3600" w:hanging="360"/>
      </w:pPr>
    </w:lvl>
    <w:lvl w:ilvl="5" w:tplc="CA001224">
      <w:start w:val="1"/>
      <w:numFmt w:val="lowerRoman"/>
      <w:lvlText w:val="%6."/>
      <w:lvlJc w:val="right"/>
      <w:pPr>
        <w:ind w:left="4320" w:hanging="180"/>
      </w:pPr>
    </w:lvl>
    <w:lvl w:ilvl="6" w:tplc="50948FC4">
      <w:start w:val="1"/>
      <w:numFmt w:val="decimal"/>
      <w:lvlText w:val="%7."/>
      <w:lvlJc w:val="left"/>
      <w:pPr>
        <w:ind w:left="5040" w:hanging="360"/>
      </w:pPr>
    </w:lvl>
    <w:lvl w:ilvl="7" w:tplc="E4D67BE4">
      <w:start w:val="1"/>
      <w:numFmt w:val="lowerLetter"/>
      <w:lvlText w:val="%8."/>
      <w:lvlJc w:val="left"/>
      <w:pPr>
        <w:ind w:left="5760" w:hanging="360"/>
      </w:pPr>
    </w:lvl>
    <w:lvl w:ilvl="8" w:tplc="40EC2A1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F18FD"/>
    <w:multiLevelType w:val="hybridMultilevel"/>
    <w:tmpl w:val="C6BA5DF0"/>
    <w:lvl w:ilvl="0" w:tplc="189A4A3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790C52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3833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C82E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C095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4BA16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6084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ACCFD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4A42E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0076D"/>
    <w:multiLevelType w:val="hybridMultilevel"/>
    <w:tmpl w:val="2F02B4C8"/>
    <w:lvl w:ilvl="0" w:tplc="C9E84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10B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FEE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2FB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B000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64D9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5A8F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FED7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6CE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91018"/>
    <w:multiLevelType w:val="hybridMultilevel"/>
    <w:tmpl w:val="1854B868"/>
    <w:lvl w:ilvl="0" w:tplc="F3302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8297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26F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EA0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60C9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E4B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25D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BCB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D434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1E16"/>
    <w:multiLevelType w:val="hybridMultilevel"/>
    <w:tmpl w:val="B1D600D4"/>
    <w:lvl w:ilvl="0" w:tplc="10D2B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594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025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B8B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6820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902A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4A7C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1270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9836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677CE"/>
    <w:multiLevelType w:val="hybridMultilevel"/>
    <w:tmpl w:val="B3ECD7E2"/>
    <w:lvl w:ilvl="0" w:tplc="81283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DEAC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88B3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27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20E6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57EB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9029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A60B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42F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C32FB"/>
    <w:multiLevelType w:val="hybridMultilevel"/>
    <w:tmpl w:val="2E6EA294"/>
    <w:lvl w:ilvl="0" w:tplc="A71EA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2A21370">
      <w:start w:val="1"/>
      <w:numFmt w:val="lowerLetter"/>
      <w:lvlText w:val="%2."/>
      <w:lvlJc w:val="left"/>
      <w:pPr>
        <w:ind w:left="1789" w:hanging="360"/>
      </w:pPr>
    </w:lvl>
    <w:lvl w:ilvl="2" w:tplc="F55C5712">
      <w:start w:val="1"/>
      <w:numFmt w:val="lowerRoman"/>
      <w:lvlText w:val="%3."/>
      <w:lvlJc w:val="right"/>
      <w:pPr>
        <w:ind w:left="2509" w:hanging="180"/>
      </w:pPr>
    </w:lvl>
    <w:lvl w:ilvl="3" w:tplc="BDBA26AA">
      <w:start w:val="1"/>
      <w:numFmt w:val="decimal"/>
      <w:lvlText w:val="%4."/>
      <w:lvlJc w:val="left"/>
      <w:pPr>
        <w:ind w:left="3229" w:hanging="360"/>
      </w:pPr>
    </w:lvl>
    <w:lvl w:ilvl="4" w:tplc="CA70C3DC">
      <w:start w:val="1"/>
      <w:numFmt w:val="lowerLetter"/>
      <w:lvlText w:val="%5."/>
      <w:lvlJc w:val="left"/>
      <w:pPr>
        <w:ind w:left="3949" w:hanging="360"/>
      </w:pPr>
    </w:lvl>
    <w:lvl w:ilvl="5" w:tplc="729401C8">
      <w:start w:val="1"/>
      <w:numFmt w:val="lowerRoman"/>
      <w:lvlText w:val="%6."/>
      <w:lvlJc w:val="right"/>
      <w:pPr>
        <w:ind w:left="4669" w:hanging="180"/>
      </w:pPr>
    </w:lvl>
    <w:lvl w:ilvl="6" w:tplc="CA18AB4E">
      <w:start w:val="1"/>
      <w:numFmt w:val="decimal"/>
      <w:lvlText w:val="%7."/>
      <w:lvlJc w:val="left"/>
      <w:pPr>
        <w:ind w:left="5389" w:hanging="360"/>
      </w:pPr>
    </w:lvl>
    <w:lvl w:ilvl="7" w:tplc="49C8CDE2">
      <w:start w:val="1"/>
      <w:numFmt w:val="lowerLetter"/>
      <w:lvlText w:val="%8."/>
      <w:lvlJc w:val="left"/>
      <w:pPr>
        <w:ind w:left="6109" w:hanging="360"/>
      </w:pPr>
    </w:lvl>
    <w:lvl w:ilvl="8" w:tplc="F8124BDA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FD4FBB"/>
    <w:multiLevelType w:val="hybridMultilevel"/>
    <w:tmpl w:val="0C5C60DE"/>
    <w:lvl w:ilvl="0" w:tplc="90AA3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EA2BE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38AE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4FF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EC71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3AFC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4CC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42E9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4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A7347"/>
    <w:multiLevelType w:val="hybridMultilevel"/>
    <w:tmpl w:val="914478BE"/>
    <w:lvl w:ilvl="0" w:tplc="78EECF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C925EC2">
      <w:start w:val="1"/>
      <w:numFmt w:val="lowerLetter"/>
      <w:lvlText w:val="%2."/>
      <w:lvlJc w:val="left"/>
      <w:pPr>
        <w:ind w:left="1440" w:hanging="360"/>
      </w:pPr>
    </w:lvl>
    <w:lvl w:ilvl="2" w:tplc="A878B1A8">
      <w:start w:val="1"/>
      <w:numFmt w:val="lowerRoman"/>
      <w:lvlText w:val="%3."/>
      <w:lvlJc w:val="right"/>
      <w:pPr>
        <w:ind w:left="2160" w:hanging="180"/>
      </w:pPr>
    </w:lvl>
    <w:lvl w:ilvl="3" w:tplc="ECA6563C">
      <w:start w:val="1"/>
      <w:numFmt w:val="decimal"/>
      <w:lvlText w:val="%4."/>
      <w:lvlJc w:val="left"/>
      <w:pPr>
        <w:ind w:left="2880" w:hanging="360"/>
      </w:pPr>
    </w:lvl>
    <w:lvl w:ilvl="4" w:tplc="8BCA6A84">
      <w:start w:val="1"/>
      <w:numFmt w:val="lowerLetter"/>
      <w:lvlText w:val="%5."/>
      <w:lvlJc w:val="left"/>
      <w:pPr>
        <w:ind w:left="3600" w:hanging="360"/>
      </w:pPr>
    </w:lvl>
    <w:lvl w:ilvl="5" w:tplc="D7D23BBE">
      <w:start w:val="1"/>
      <w:numFmt w:val="lowerRoman"/>
      <w:lvlText w:val="%6."/>
      <w:lvlJc w:val="right"/>
      <w:pPr>
        <w:ind w:left="4320" w:hanging="180"/>
      </w:pPr>
    </w:lvl>
    <w:lvl w:ilvl="6" w:tplc="67B295D4">
      <w:start w:val="1"/>
      <w:numFmt w:val="decimal"/>
      <w:lvlText w:val="%7."/>
      <w:lvlJc w:val="left"/>
      <w:pPr>
        <w:ind w:left="5040" w:hanging="360"/>
      </w:pPr>
    </w:lvl>
    <w:lvl w:ilvl="7" w:tplc="590460EE">
      <w:start w:val="1"/>
      <w:numFmt w:val="lowerLetter"/>
      <w:lvlText w:val="%8."/>
      <w:lvlJc w:val="left"/>
      <w:pPr>
        <w:ind w:left="5760" w:hanging="360"/>
      </w:pPr>
    </w:lvl>
    <w:lvl w:ilvl="8" w:tplc="29C0112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03CA5"/>
    <w:multiLevelType w:val="hybridMultilevel"/>
    <w:tmpl w:val="7B6AF058"/>
    <w:lvl w:ilvl="0" w:tplc="1E9ED8F6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EA73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7C7E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D8D74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12ED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CC12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DE3B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678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A8F6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D3DBE"/>
    <w:multiLevelType w:val="hybridMultilevel"/>
    <w:tmpl w:val="E2AC792E"/>
    <w:lvl w:ilvl="0" w:tplc="4D74F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2A69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6E69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1CC2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B402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3062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E035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D43E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54D1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A03F4"/>
    <w:multiLevelType w:val="hybridMultilevel"/>
    <w:tmpl w:val="C6D0CA26"/>
    <w:lvl w:ilvl="0" w:tplc="C83AEE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9822574">
      <w:start w:val="1"/>
      <w:numFmt w:val="lowerLetter"/>
      <w:lvlText w:val="%2."/>
      <w:lvlJc w:val="left"/>
      <w:pPr>
        <w:ind w:left="1440" w:hanging="360"/>
      </w:pPr>
    </w:lvl>
    <w:lvl w:ilvl="2" w:tplc="29841774">
      <w:start w:val="1"/>
      <w:numFmt w:val="lowerRoman"/>
      <w:lvlText w:val="%3."/>
      <w:lvlJc w:val="right"/>
      <w:pPr>
        <w:ind w:left="2160" w:hanging="180"/>
      </w:pPr>
    </w:lvl>
    <w:lvl w:ilvl="3" w:tplc="3DD8DEDC">
      <w:start w:val="1"/>
      <w:numFmt w:val="decimal"/>
      <w:lvlText w:val="%4."/>
      <w:lvlJc w:val="left"/>
      <w:pPr>
        <w:ind w:left="2880" w:hanging="360"/>
      </w:pPr>
    </w:lvl>
    <w:lvl w:ilvl="4" w:tplc="572EEB3A">
      <w:start w:val="1"/>
      <w:numFmt w:val="lowerLetter"/>
      <w:lvlText w:val="%5."/>
      <w:lvlJc w:val="left"/>
      <w:pPr>
        <w:ind w:left="3600" w:hanging="360"/>
      </w:pPr>
    </w:lvl>
    <w:lvl w:ilvl="5" w:tplc="BB58BC66">
      <w:start w:val="1"/>
      <w:numFmt w:val="lowerRoman"/>
      <w:lvlText w:val="%6."/>
      <w:lvlJc w:val="right"/>
      <w:pPr>
        <w:ind w:left="4320" w:hanging="180"/>
      </w:pPr>
    </w:lvl>
    <w:lvl w:ilvl="6" w:tplc="3956FDEA">
      <w:start w:val="1"/>
      <w:numFmt w:val="decimal"/>
      <w:lvlText w:val="%7."/>
      <w:lvlJc w:val="left"/>
      <w:pPr>
        <w:ind w:left="5040" w:hanging="360"/>
      </w:pPr>
    </w:lvl>
    <w:lvl w:ilvl="7" w:tplc="C624CE66">
      <w:start w:val="1"/>
      <w:numFmt w:val="lowerLetter"/>
      <w:lvlText w:val="%8."/>
      <w:lvlJc w:val="left"/>
      <w:pPr>
        <w:ind w:left="5760" w:hanging="360"/>
      </w:pPr>
    </w:lvl>
    <w:lvl w:ilvl="8" w:tplc="9B7A041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851B6"/>
    <w:multiLevelType w:val="hybridMultilevel"/>
    <w:tmpl w:val="171845C8"/>
    <w:lvl w:ilvl="0" w:tplc="864A3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4888BE">
      <w:start w:val="1"/>
      <w:numFmt w:val="lowerLetter"/>
      <w:lvlText w:val="%2."/>
      <w:lvlJc w:val="left"/>
      <w:pPr>
        <w:ind w:left="1440" w:hanging="360"/>
      </w:pPr>
    </w:lvl>
    <w:lvl w:ilvl="2" w:tplc="61684768">
      <w:start w:val="1"/>
      <w:numFmt w:val="lowerRoman"/>
      <w:lvlText w:val="%3."/>
      <w:lvlJc w:val="right"/>
      <w:pPr>
        <w:ind w:left="2160" w:hanging="180"/>
      </w:pPr>
    </w:lvl>
    <w:lvl w:ilvl="3" w:tplc="F26258F0">
      <w:start w:val="1"/>
      <w:numFmt w:val="decimal"/>
      <w:lvlText w:val="%4."/>
      <w:lvlJc w:val="left"/>
      <w:pPr>
        <w:ind w:left="2880" w:hanging="360"/>
      </w:pPr>
    </w:lvl>
    <w:lvl w:ilvl="4" w:tplc="7EEEEAB2">
      <w:start w:val="1"/>
      <w:numFmt w:val="lowerLetter"/>
      <w:lvlText w:val="%5."/>
      <w:lvlJc w:val="left"/>
      <w:pPr>
        <w:ind w:left="3600" w:hanging="360"/>
      </w:pPr>
    </w:lvl>
    <w:lvl w:ilvl="5" w:tplc="323CB182">
      <w:start w:val="1"/>
      <w:numFmt w:val="lowerRoman"/>
      <w:lvlText w:val="%6."/>
      <w:lvlJc w:val="right"/>
      <w:pPr>
        <w:ind w:left="4320" w:hanging="180"/>
      </w:pPr>
    </w:lvl>
    <w:lvl w:ilvl="6" w:tplc="726034E0">
      <w:start w:val="1"/>
      <w:numFmt w:val="decimal"/>
      <w:lvlText w:val="%7."/>
      <w:lvlJc w:val="left"/>
      <w:pPr>
        <w:ind w:left="5040" w:hanging="360"/>
      </w:pPr>
    </w:lvl>
    <w:lvl w:ilvl="7" w:tplc="CC88FB64">
      <w:start w:val="1"/>
      <w:numFmt w:val="lowerLetter"/>
      <w:lvlText w:val="%8."/>
      <w:lvlJc w:val="left"/>
      <w:pPr>
        <w:ind w:left="5760" w:hanging="360"/>
      </w:pPr>
    </w:lvl>
    <w:lvl w:ilvl="8" w:tplc="F5D6A06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C3CD4"/>
    <w:multiLevelType w:val="hybridMultilevel"/>
    <w:tmpl w:val="9E3CEB94"/>
    <w:lvl w:ilvl="0" w:tplc="42F04048">
      <w:start w:val="1"/>
      <w:numFmt w:val="decimal"/>
      <w:lvlText w:val="%1."/>
      <w:lvlJc w:val="left"/>
      <w:pPr>
        <w:ind w:left="1484" w:hanging="360"/>
      </w:pPr>
    </w:lvl>
    <w:lvl w:ilvl="1" w:tplc="7E5E72A6">
      <w:start w:val="1"/>
      <w:numFmt w:val="lowerLetter"/>
      <w:lvlText w:val="%2."/>
      <w:lvlJc w:val="left"/>
      <w:pPr>
        <w:ind w:left="2204" w:hanging="360"/>
      </w:pPr>
    </w:lvl>
    <w:lvl w:ilvl="2" w:tplc="C5F26A50">
      <w:start w:val="1"/>
      <w:numFmt w:val="lowerRoman"/>
      <w:lvlText w:val="%3."/>
      <w:lvlJc w:val="right"/>
      <w:pPr>
        <w:ind w:left="2924" w:hanging="180"/>
      </w:pPr>
    </w:lvl>
    <w:lvl w:ilvl="3" w:tplc="15CEEF50">
      <w:start w:val="1"/>
      <w:numFmt w:val="decimal"/>
      <w:lvlText w:val="%4."/>
      <w:lvlJc w:val="left"/>
      <w:pPr>
        <w:ind w:left="3644" w:hanging="360"/>
      </w:pPr>
    </w:lvl>
    <w:lvl w:ilvl="4" w:tplc="706A2982">
      <w:start w:val="1"/>
      <w:numFmt w:val="lowerLetter"/>
      <w:lvlText w:val="%5."/>
      <w:lvlJc w:val="left"/>
      <w:pPr>
        <w:ind w:left="4364" w:hanging="360"/>
      </w:pPr>
    </w:lvl>
    <w:lvl w:ilvl="5" w:tplc="AB2C4350">
      <w:start w:val="1"/>
      <w:numFmt w:val="lowerRoman"/>
      <w:lvlText w:val="%6."/>
      <w:lvlJc w:val="right"/>
      <w:pPr>
        <w:ind w:left="5084" w:hanging="180"/>
      </w:pPr>
    </w:lvl>
    <w:lvl w:ilvl="6" w:tplc="CACCA4D6">
      <w:start w:val="1"/>
      <w:numFmt w:val="decimal"/>
      <w:lvlText w:val="%7."/>
      <w:lvlJc w:val="left"/>
      <w:pPr>
        <w:ind w:left="5804" w:hanging="360"/>
      </w:pPr>
    </w:lvl>
    <w:lvl w:ilvl="7" w:tplc="544A0538">
      <w:start w:val="1"/>
      <w:numFmt w:val="lowerLetter"/>
      <w:lvlText w:val="%8."/>
      <w:lvlJc w:val="left"/>
      <w:pPr>
        <w:ind w:left="6524" w:hanging="360"/>
      </w:pPr>
    </w:lvl>
    <w:lvl w:ilvl="8" w:tplc="8998F67A">
      <w:start w:val="1"/>
      <w:numFmt w:val="lowerRoman"/>
      <w:lvlText w:val="%9."/>
      <w:lvlJc w:val="right"/>
      <w:pPr>
        <w:ind w:left="7244" w:hanging="180"/>
      </w:pPr>
    </w:lvl>
  </w:abstractNum>
  <w:abstractNum w:abstractNumId="15" w15:restartNumberingAfterBreak="0">
    <w:nsid w:val="4E606E80"/>
    <w:multiLevelType w:val="hybridMultilevel"/>
    <w:tmpl w:val="FDAC37A0"/>
    <w:lvl w:ilvl="0" w:tplc="680029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95485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CC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E09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2B2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F2C6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729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F016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F6A7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6C5909"/>
    <w:multiLevelType w:val="hybridMultilevel"/>
    <w:tmpl w:val="ED26791A"/>
    <w:lvl w:ilvl="0" w:tplc="6718980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A7486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764AB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9C93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940C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2F047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2005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9A4A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161458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A2758"/>
    <w:multiLevelType w:val="hybridMultilevel"/>
    <w:tmpl w:val="094894B6"/>
    <w:lvl w:ilvl="0" w:tplc="B720BB4A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9D02FE4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B37C456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3EA9C1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28C2000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BD6F3B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8EE553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724A14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574056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81971CF"/>
    <w:multiLevelType w:val="hybridMultilevel"/>
    <w:tmpl w:val="BA8AC64C"/>
    <w:lvl w:ilvl="0" w:tplc="E9AAC0F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82207BEE">
      <w:start w:val="1"/>
      <w:numFmt w:val="lowerLetter"/>
      <w:lvlText w:val="%2."/>
      <w:lvlJc w:val="left"/>
      <w:pPr>
        <w:ind w:left="1789" w:hanging="360"/>
      </w:pPr>
    </w:lvl>
    <w:lvl w:ilvl="2" w:tplc="E16EDBBC">
      <w:start w:val="1"/>
      <w:numFmt w:val="lowerRoman"/>
      <w:lvlText w:val="%3."/>
      <w:lvlJc w:val="right"/>
      <w:pPr>
        <w:ind w:left="2509" w:hanging="180"/>
      </w:pPr>
    </w:lvl>
    <w:lvl w:ilvl="3" w:tplc="61A6A934">
      <w:start w:val="1"/>
      <w:numFmt w:val="decimal"/>
      <w:lvlText w:val="%4."/>
      <w:lvlJc w:val="left"/>
      <w:pPr>
        <w:ind w:left="3229" w:hanging="360"/>
      </w:pPr>
    </w:lvl>
    <w:lvl w:ilvl="4" w:tplc="B9069398">
      <w:start w:val="1"/>
      <w:numFmt w:val="lowerLetter"/>
      <w:lvlText w:val="%5."/>
      <w:lvlJc w:val="left"/>
      <w:pPr>
        <w:ind w:left="3949" w:hanging="360"/>
      </w:pPr>
    </w:lvl>
    <w:lvl w:ilvl="5" w:tplc="A6E42AFA">
      <w:start w:val="1"/>
      <w:numFmt w:val="lowerRoman"/>
      <w:lvlText w:val="%6."/>
      <w:lvlJc w:val="right"/>
      <w:pPr>
        <w:ind w:left="4669" w:hanging="180"/>
      </w:pPr>
    </w:lvl>
    <w:lvl w:ilvl="6" w:tplc="3AF675EA">
      <w:start w:val="1"/>
      <w:numFmt w:val="decimal"/>
      <w:lvlText w:val="%7."/>
      <w:lvlJc w:val="left"/>
      <w:pPr>
        <w:ind w:left="5389" w:hanging="360"/>
      </w:pPr>
    </w:lvl>
    <w:lvl w:ilvl="7" w:tplc="06B007A6">
      <w:start w:val="1"/>
      <w:numFmt w:val="lowerLetter"/>
      <w:lvlText w:val="%8."/>
      <w:lvlJc w:val="left"/>
      <w:pPr>
        <w:ind w:left="6109" w:hanging="360"/>
      </w:pPr>
    </w:lvl>
    <w:lvl w:ilvl="8" w:tplc="DA825B5E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D195559"/>
    <w:multiLevelType w:val="hybridMultilevel"/>
    <w:tmpl w:val="1E2ABAC0"/>
    <w:lvl w:ilvl="0" w:tplc="00981A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C024F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C4A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5E80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5205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46DF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A6B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48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18C1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24A5B"/>
    <w:multiLevelType w:val="hybridMultilevel"/>
    <w:tmpl w:val="7F9050EA"/>
    <w:lvl w:ilvl="0" w:tplc="A42A7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7CEB5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BAC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88CD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A09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C9F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DC27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CE35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80F7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55FA6"/>
    <w:multiLevelType w:val="hybridMultilevel"/>
    <w:tmpl w:val="6474430C"/>
    <w:lvl w:ilvl="0" w:tplc="96502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35A0A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F2D9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944B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4CB5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F057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9CA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FC2C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54C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BB7A57"/>
    <w:multiLevelType w:val="hybridMultilevel"/>
    <w:tmpl w:val="4AD43A68"/>
    <w:lvl w:ilvl="0" w:tplc="32509E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C2A9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F0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3C78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929A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E0BE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B68F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D067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DE9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A017E"/>
    <w:multiLevelType w:val="hybridMultilevel"/>
    <w:tmpl w:val="F550B542"/>
    <w:lvl w:ilvl="0" w:tplc="122C8D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562C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ACF9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98C7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763E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E4C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5AB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56B5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1EA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F016D6"/>
    <w:multiLevelType w:val="hybridMultilevel"/>
    <w:tmpl w:val="6FD23D68"/>
    <w:lvl w:ilvl="0" w:tplc="247CF7C4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8B66A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60FD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A35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62D74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CBA03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CCD4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D4A3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7C83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D2325"/>
    <w:multiLevelType w:val="hybridMultilevel"/>
    <w:tmpl w:val="FF4E0832"/>
    <w:lvl w:ilvl="0" w:tplc="BD6C922A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0365A52">
      <w:start w:val="1"/>
      <w:numFmt w:val="lowerLetter"/>
      <w:lvlText w:val="%2."/>
      <w:lvlJc w:val="left"/>
      <w:pPr>
        <w:ind w:left="1789" w:hanging="360"/>
      </w:pPr>
    </w:lvl>
    <w:lvl w:ilvl="2" w:tplc="4E14A42A">
      <w:start w:val="1"/>
      <w:numFmt w:val="lowerRoman"/>
      <w:lvlText w:val="%3."/>
      <w:lvlJc w:val="right"/>
      <w:pPr>
        <w:ind w:left="2509" w:hanging="180"/>
      </w:pPr>
    </w:lvl>
    <w:lvl w:ilvl="3" w:tplc="72F49640">
      <w:start w:val="1"/>
      <w:numFmt w:val="decimal"/>
      <w:lvlText w:val="%4."/>
      <w:lvlJc w:val="left"/>
      <w:pPr>
        <w:ind w:left="3229" w:hanging="360"/>
      </w:pPr>
    </w:lvl>
    <w:lvl w:ilvl="4" w:tplc="A3FCAE36">
      <w:start w:val="1"/>
      <w:numFmt w:val="lowerLetter"/>
      <w:lvlText w:val="%5."/>
      <w:lvlJc w:val="left"/>
      <w:pPr>
        <w:ind w:left="3949" w:hanging="360"/>
      </w:pPr>
    </w:lvl>
    <w:lvl w:ilvl="5" w:tplc="ECEA8394">
      <w:start w:val="1"/>
      <w:numFmt w:val="lowerRoman"/>
      <w:lvlText w:val="%6."/>
      <w:lvlJc w:val="right"/>
      <w:pPr>
        <w:ind w:left="4669" w:hanging="180"/>
      </w:pPr>
    </w:lvl>
    <w:lvl w:ilvl="6" w:tplc="436E5C90">
      <w:start w:val="1"/>
      <w:numFmt w:val="decimal"/>
      <w:lvlText w:val="%7."/>
      <w:lvlJc w:val="left"/>
      <w:pPr>
        <w:ind w:left="5389" w:hanging="360"/>
      </w:pPr>
    </w:lvl>
    <w:lvl w:ilvl="7" w:tplc="91B2EF62">
      <w:start w:val="1"/>
      <w:numFmt w:val="lowerLetter"/>
      <w:lvlText w:val="%8."/>
      <w:lvlJc w:val="left"/>
      <w:pPr>
        <w:ind w:left="6109" w:hanging="360"/>
      </w:pPr>
    </w:lvl>
    <w:lvl w:ilvl="8" w:tplc="136C9850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0D328FF"/>
    <w:multiLevelType w:val="hybridMultilevel"/>
    <w:tmpl w:val="F634B9B2"/>
    <w:lvl w:ilvl="0" w:tplc="5D74C9F6">
      <w:start w:val="1"/>
      <w:numFmt w:val="bullet"/>
      <w:pStyle w:val="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824036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4CB2AEE8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6CE28D1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256276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0664838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EA18636A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2D72CA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24C6177C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125642E"/>
    <w:multiLevelType w:val="hybridMultilevel"/>
    <w:tmpl w:val="15888202"/>
    <w:lvl w:ilvl="0" w:tplc="F4028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06E6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34A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C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4E95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76A3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EB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C231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CA3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D25E0"/>
    <w:multiLevelType w:val="hybridMultilevel"/>
    <w:tmpl w:val="63A0761E"/>
    <w:lvl w:ilvl="0" w:tplc="FBFC8A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264DDB8">
      <w:start w:val="1"/>
      <w:numFmt w:val="lowerLetter"/>
      <w:lvlText w:val="%2."/>
      <w:lvlJc w:val="left"/>
      <w:pPr>
        <w:ind w:left="1440" w:hanging="360"/>
      </w:pPr>
    </w:lvl>
    <w:lvl w:ilvl="2" w:tplc="753610D8">
      <w:start w:val="1"/>
      <w:numFmt w:val="lowerRoman"/>
      <w:lvlText w:val="%3."/>
      <w:lvlJc w:val="right"/>
      <w:pPr>
        <w:ind w:left="2160" w:hanging="180"/>
      </w:pPr>
    </w:lvl>
    <w:lvl w:ilvl="3" w:tplc="81A65D9A">
      <w:start w:val="1"/>
      <w:numFmt w:val="decimal"/>
      <w:lvlText w:val="%4."/>
      <w:lvlJc w:val="left"/>
      <w:pPr>
        <w:ind w:left="2880" w:hanging="360"/>
      </w:pPr>
    </w:lvl>
    <w:lvl w:ilvl="4" w:tplc="5B7E4F70">
      <w:start w:val="1"/>
      <w:numFmt w:val="lowerLetter"/>
      <w:lvlText w:val="%5."/>
      <w:lvlJc w:val="left"/>
      <w:pPr>
        <w:ind w:left="3600" w:hanging="360"/>
      </w:pPr>
    </w:lvl>
    <w:lvl w:ilvl="5" w:tplc="0B9A93D2">
      <w:start w:val="1"/>
      <w:numFmt w:val="lowerRoman"/>
      <w:lvlText w:val="%6."/>
      <w:lvlJc w:val="right"/>
      <w:pPr>
        <w:ind w:left="4320" w:hanging="180"/>
      </w:pPr>
    </w:lvl>
    <w:lvl w:ilvl="6" w:tplc="7652CBAE">
      <w:start w:val="1"/>
      <w:numFmt w:val="decimal"/>
      <w:lvlText w:val="%7."/>
      <w:lvlJc w:val="left"/>
      <w:pPr>
        <w:ind w:left="5040" w:hanging="360"/>
      </w:pPr>
    </w:lvl>
    <w:lvl w:ilvl="7" w:tplc="4912B9E2">
      <w:start w:val="1"/>
      <w:numFmt w:val="lowerLetter"/>
      <w:lvlText w:val="%8."/>
      <w:lvlJc w:val="left"/>
      <w:pPr>
        <w:ind w:left="5760" w:hanging="360"/>
      </w:pPr>
    </w:lvl>
    <w:lvl w:ilvl="8" w:tplc="95BA7BF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A14A48"/>
    <w:multiLevelType w:val="hybridMultilevel"/>
    <w:tmpl w:val="D966C3E8"/>
    <w:lvl w:ilvl="0" w:tplc="1DC8FB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5E94B4">
      <w:start w:val="1"/>
      <w:numFmt w:val="lowerLetter"/>
      <w:lvlText w:val="%2."/>
      <w:lvlJc w:val="left"/>
      <w:pPr>
        <w:ind w:left="1440" w:hanging="360"/>
      </w:pPr>
    </w:lvl>
    <w:lvl w:ilvl="2" w:tplc="5A5C0B24">
      <w:start w:val="1"/>
      <w:numFmt w:val="lowerRoman"/>
      <w:lvlText w:val="%3."/>
      <w:lvlJc w:val="right"/>
      <w:pPr>
        <w:ind w:left="2160" w:hanging="180"/>
      </w:pPr>
    </w:lvl>
    <w:lvl w:ilvl="3" w:tplc="DB3416D8">
      <w:start w:val="1"/>
      <w:numFmt w:val="decimal"/>
      <w:lvlText w:val="%4."/>
      <w:lvlJc w:val="left"/>
      <w:pPr>
        <w:ind w:left="2880" w:hanging="360"/>
      </w:pPr>
    </w:lvl>
    <w:lvl w:ilvl="4" w:tplc="A5622616">
      <w:start w:val="1"/>
      <w:numFmt w:val="lowerLetter"/>
      <w:lvlText w:val="%5."/>
      <w:lvlJc w:val="left"/>
      <w:pPr>
        <w:ind w:left="3600" w:hanging="360"/>
      </w:pPr>
    </w:lvl>
    <w:lvl w:ilvl="5" w:tplc="6D46725A">
      <w:start w:val="1"/>
      <w:numFmt w:val="lowerRoman"/>
      <w:lvlText w:val="%6."/>
      <w:lvlJc w:val="right"/>
      <w:pPr>
        <w:ind w:left="4320" w:hanging="180"/>
      </w:pPr>
    </w:lvl>
    <w:lvl w:ilvl="6" w:tplc="50289458">
      <w:start w:val="1"/>
      <w:numFmt w:val="decimal"/>
      <w:lvlText w:val="%7."/>
      <w:lvlJc w:val="left"/>
      <w:pPr>
        <w:ind w:left="5040" w:hanging="360"/>
      </w:pPr>
    </w:lvl>
    <w:lvl w:ilvl="7" w:tplc="93AA52DE">
      <w:start w:val="1"/>
      <w:numFmt w:val="lowerLetter"/>
      <w:lvlText w:val="%8."/>
      <w:lvlJc w:val="left"/>
      <w:pPr>
        <w:ind w:left="5760" w:hanging="360"/>
      </w:pPr>
    </w:lvl>
    <w:lvl w:ilvl="8" w:tplc="7B3C142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CF5480"/>
    <w:multiLevelType w:val="hybridMultilevel"/>
    <w:tmpl w:val="E76A5F76"/>
    <w:lvl w:ilvl="0" w:tplc="B68C9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B66C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5436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29F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E7F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C203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FC1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D858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A086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873F5"/>
    <w:multiLevelType w:val="hybridMultilevel"/>
    <w:tmpl w:val="8E4462DE"/>
    <w:lvl w:ilvl="0" w:tplc="394C92D2">
      <w:start w:val="1"/>
      <w:numFmt w:val="decimal"/>
      <w:lvlText w:val="%1."/>
      <w:lvlJc w:val="left"/>
      <w:pPr>
        <w:ind w:left="1069" w:hanging="360"/>
      </w:pPr>
    </w:lvl>
    <w:lvl w:ilvl="1" w:tplc="0512FF80">
      <w:start w:val="1"/>
      <w:numFmt w:val="lowerLetter"/>
      <w:lvlText w:val="%2."/>
      <w:lvlJc w:val="left"/>
      <w:pPr>
        <w:ind w:left="1789" w:hanging="360"/>
      </w:pPr>
    </w:lvl>
    <w:lvl w:ilvl="2" w:tplc="69345180">
      <w:start w:val="1"/>
      <w:numFmt w:val="lowerRoman"/>
      <w:lvlText w:val="%3."/>
      <w:lvlJc w:val="right"/>
      <w:pPr>
        <w:ind w:left="2509" w:hanging="180"/>
      </w:pPr>
    </w:lvl>
    <w:lvl w:ilvl="3" w:tplc="F72AD1F0">
      <w:start w:val="1"/>
      <w:numFmt w:val="decimal"/>
      <w:lvlText w:val="%4."/>
      <w:lvlJc w:val="left"/>
      <w:pPr>
        <w:ind w:left="3229" w:hanging="360"/>
      </w:pPr>
    </w:lvl>
    <w:lvl w:ilvl="4" w:tplc="903CD4B8">
      <w:start w:val="1"/>
      <w:numFmt w:val="lowerLetter"/>
      <w:lvlText w:val="%5."/>
      <w:lvlJc w:val="left"/>
      <w:pPr>
        <w:ind w:left="3949" w:hanging="360"/>
      </w:pPr>
    </w:lvl>
    <w:lvl w:ilvl="5" w:tplc="155255AE">
      <w:start w:val="1"/>
      <w:numFmt w:val="lowerRoman"/>
      <w:lvlText w:val="%6."/>
      <w:lvlJc w:val="right"/>
      <w:pPr>
        <w:ind w:left="4669" w:hanging="180"/>
      </w:pPr>
    </w:lvl>
    <w:lvl w:ilvl="6" w:tplc="7B389F2A">
      <w:start w:val="1"/>
      <w:numFmt w:val="decimal"/>
      <w:lvlText w:val="%7."/>
      <w:lvlJc w:val="left"/>
      <w:pPr>
        <w:ind w:left="5389" w:hanging="360"/>
      </w:pPr>
    </w:lvl>
    <w:lvl w:ilvl="7" w:tplc="A6523A54">
      <w:start w:val="1"/>
      <w:numFmt w:val="lowerLetter"/>
      <w:lvlText w:val="%8."/>
      <w:lvlJc w:val="left"/>
      <w:pPr>
        <w:ind w:left="6109" w:hanging="360"/>
      </w:pPr>
    </w:lvl>
    <w:lvl w:ilvl="8" w:tplc="11E042B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10"/>
  </w:num>
  <w:num w:numId="3">
    <w:abstractNumId w:val="2"/>
  </w:num>
  <w:num w:numId="4">
    <w:abstractNumId w:val="17"/>
  </w:num>
  <w:num w:numId="5">
    <w:abstractNumId w:val="1"/>
  </w:num>
  <w:num w:numId="6">
    <w:abstractNumId w:val="0"/>
  </w:num>
  <w:num w:numId="7">
    <w:abstractNumId w:val="25"/>
  </w:num>
  <w:num w:numId="8">
    <w:abstractNumId w:val="13"/>
  </w:num>
  <w:num w:numId="9">
    <w:abstractNumId w:val="29"/>
  </w:num>
  <w:num w:numId="10">
    <w:abstractNumId w:val="7"/>
  </w:num>
  <w:num w:numId="11">
    <w:abstractNumId w:val="12"/>
  </w:num>
  <w:num w:numId="12">
    <w:abstractNumId w:val="28"/>
  </w:num>
  <w:num w:numId="13">
    <w:abstractNumId w:val="9"/>
  </w:num>
  <w:num w:numId="14">
    <w:abstractNumId w:val="18"/>
  </w:num>
  <w:num w:numId="15">
    <w:abstractNumId w:val="26"/>
  </w:num>
  <w:num w:numId="16">
    <w:abstractNumId w:val="3"/>
  </w:num>
  <w:num w:numId="17">
    <w:abstractNumId w:val="21"/>
  </w:num>
  <w:num w:numId="18">
    <w:abstractNumId w:val="22"/>
  </w:num>
  <w:num w:numId="19">
    <w:abstractNumId w:val="6"/>
  </w:num>
  <w:num w:numId="20">
    <w:abstractNumId w:val="4"/>
  </w:num>
  <w:num w:numId="21">
    <w:abstractNumId w:val="8"/>
  </w:num>
  <w:num w:numId="22">
    <w:abstractNumId w:val="11"/>
  </w:num>
  <w:num w:numId="23">
    <w:abstractNumId w:val="20"/>
  </w:num>
  <w:num w:numId="24">
    <w:abstractNumId w:val="23"/>
  </w:num>
  <w:num w:numId="25">
    <w:abstractNumId w:val="15"/>
  </w:num>
  <w:num w:numId="26">
    <w:abstractNumId w:val="5"/>
  </w:num>
  <w:num w:numId="27">
    <w:abstractNumId w:val="27"/>
  </w:num>
  <w:num w:numId="28">
    <w:abstractNumId w:val="30"/>
  </w:num>
  <w:num w:numId="29">
    <w:abstractNumId w:val="19"/>
  </w:num>
  <w:num w:numId="30">
    <w:abstractNumId w:val="31"/>
  </w:num>
  <w:num w:numId="31">
    <w:abstractNumId w:val="14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668"/>
    <w:rsid w:val="00047B90"/>
    <w:rsid w:val="00106651"/>
    <w:rsid w:val="00120FAE"/>
    <w:rsid w:val="00187448"/>
    <w:rsid w:val="00206668"/>
    <w:rsid w:val="00352372"/>
    <w:rsid w:val="00362384"/>
    <w:rsid w:val="003C6794"/>
    <w:rsid w:val="004B1CF6"/>
    <w:rsid w:val="004C5850"/>
    <w:rsid w:val="004F1091"/>
    <w:rsid w:val="00516499"/>
    <w:rsid w:val="00530C90"/>
    <w:rsid w:val="00584DE3"/>
    <w:rsid w:val="005A2CC7"/>
    <w:rsid w:val="006411DA"/>
    <w:rsid w:val="00701741"/>
    <w:rsid w:val="008C43CA"/>
    <w:rsid w:val="00962FA5"/>
    <w:rsid w:val="00B012B4"/>
    <w:rsid w:val="00B43195"/>
    <w:rsid w:val="00B81B0D"/>
    <w:rsid w:val="00C36D85"/>
    <w:rsid w:val="00D93180"/>
    <w:rsid w:val="00DB6A3F"/>
    <w:rsid w:val="00E119AB"/>
    <w:rsid w:val="00EA4355"/>
    <w:rsid w:val="00F61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69AC13-E671-4F8D-98E5-7C7D29BEC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1"/>
    <w:next w:val="a1"/>
    <w:link w:val="21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2"/>
    <w:link w:val="20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4">
    <w:name w:val="Body Text Indent 2"/>
    <w:basedOn w:val="a1"/>
    <w:link w:val="25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5">
    <w:name w:val="Основной текст с отступом 2 Знак"/>
    <w:basedOn w:val="a2"/>
    <w:link w:val="24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6">
    <w:name w:val="Body Text 2"/>
    <w:basedOn w:val="a1"/>
    <w:link w:val="27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7">
    <w:name w:val="Основной текст 2 Знак"/>
    <w:basedOn w:val="a2"/>
    <w:link w:val="26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olor w:val="365F91"/>
      <w:sz w:val="28"/>
      <w:szCs w:val="28"/>
      <w:lang w:val="ru-RU" w:eastAsia="ru-RU"/>
    </w:rPr>
  </w:style>
  <w:style w:type="paragraph" w:styleId="28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Pr>
      <w:lang w:val="ru-RU"/>
    </w:rPr>
  </w:style>
  <w:style w:type="paragraph" w:customStyle="1" w:styleId="-2">
    <w:name w:val="!заголовок-2"/>
    <w:basedOn w:val="20"/>
    <w:link w:val="-20"/>
    <w:qFormat/>
    <w:rPr>
      <w:lang w:val="ru-RU"/>
    </w:rPr>
  </w:style>
  <w:style w:type="character" w:customStyle="1" w:styleId="-10">
    <w:name w:val="!Заголовок-1 Знак"/>
    <w:link w:val="-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e">
    <w:name w:val="annotation text"/>
    <w:basedOn w:val="a1"/>
    <w:link w:val="afff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4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  <w:style w:type="paragraph" w:customStyle="1" w:styleId="2">
    <w:name w:val="Стиль2"/>
    <w:basedOn w:val="affb"/>
    <w:qFormat/>
    <w:pPr>
      <w:numPr>
        <w:numId w:val="15"/>
      </w:numPr>
      <w:spacing w:after="0" w:line="240" w:lineRule="auto"/>
    </w:pPr>
    <w:rPr>
      <w:rFonts w:ascii="Arial" w:eastAsia="Times New Roman" w:hAnsi="Arial" w:cs="Arial"/>
      <w:color w:val="00B0F0"/>
      <w:sz w:val="18"/>
      <w:szCs w:val="18"/>
      <w:lang w:val="en-US" w:eastAsia="ru-RU"/>
    </w:rPr>
  </w:style>
  <w:style w:type="character" w:customStyle="1" w:styleId="33">
    <w:name w:val="Неразрешенное упоминание3"/>
    <w:basedOn w:val="a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3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9i9X6Q42qoxSmA/%D0%98%D0%B7%D0%B3%D0%BE%D1%82%D0%BE%D0%B2%D0%BB%D0%B5%D0%BD%D0%B8%D0%B5%20%D0%BF%D1%80%D0%BE%D1%82%D0%BE%D1%82%D0%B8%D0%BF%D0%BE%D0%B2%20(%D0%90%D0%B4%D0%B4%D0%B8%D1%82%D0%B8%D0%B2%D0%BD%D0%BE%D0%B5%20%D0%BF%D1%80%D0%BE%D0%B8%D0%B7%D0%B2%D0%BE%D0%B4%D1%81%D1%82%D0%B2%D0%BE)/%D0%AE%D0%BD%D0%B8%D0%BE%D1%80%D1%8B/%D0%9F%D1%80%D0%B8%D0%BB%D0%BE%D0%B6%D0%B5%D0%BD%D0%B8%D0%B5%20%D0%BA%20%D0%BA%D0%BE%D0%BD%D0%BA%D1%83%D1%80%D1%81%D0%BD%D0%BE%D0%B9%20%D0%B4%D0%BE%D0%BA%D1%83%D0%BC%D0%B5%D0%BD%D1%82%D0%B0%D1%86%D0%B8%D0%B8" TargetMode="External"/><Relationship Id="rId13" Type="http://schemas.openxmlformats.org/officeDocument/2006/relationships/hyperlink" Target="file:///E:\&#1055;&#1088;&#1086;&#1092;&#1092;&#1077;&#1089;&#1080;&#1072;&#1085;&#1072;&#1083;&#1099;\&#1080;&#1089;&#1087;&#1088;&#1072;&#1074;&#1083;&#1077;&#1085;&#1080;&#1103;\&#1055;&#1088;&#1080;&#1083;&#1086;&#1078;&#1077;&#1085;&#1080;&#1077;%20&#8470;2%20&#1052;&#1072;&#1090;&#1088;&#1080;&#1094;&#1072;%20&#1082;&#1086;&#1085;&#1082;&#1091;&#1088;&#1089;&#1085;&#1086;&#1075;&#1086;%20&#1079;&#1072;&#1076;&#1072;&#1085;&#1080;&#1103;.xlsx" TargetMode="External"/><Relationship Id="rId18" Type="http://schemas.openxmlformats.org/officeDocument/2006/relationships/hyperlink" Target="file:///E:\&#1055;&#1088;&#1086;&#1092;&#1092;&#1077;&#1089;&#1080;&#1072;&#1085;&#1072;&#1083;&#1099;\&#1080;&#1089;&#1087;&#1088;&#1072;&#1074;&#1083;&#1077;&#1085;&#1080;&#1103;\&#1055;&#1088;&#1080;&#1083;&#1086;&#1078;&#1077;&#1085;&#1080;&#1077;%20&#8470;2%20&#1052;&#1072;&#1090;&#1088;&#1080;&#1094;&#1072;%20&#1082;&#1086;&#1085;&#1082;&#1091;&#1088;&#1089;&#1085;&#1086;&#1075;&#1086;%20&#1079;&#1072;&#1076;&#1072;&#1085;&#1080;&#1103;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E:\&#1055;&#1088;&#1086;&#1092;&#1092;&#1077;&#1089;&#1080;&#1072;&#1085;&#1072;&#1083;&#1099;\&#1080;&#1089;&#1087;&#1088;&#1072;&#1074;&#1083;&#1077;&#1085;&#1080;&#1103;\&#1055;&#1088;&#1080;&#1083;&#1086;&#1078;&#1077;&#1085;&#1080;&#1077;%20&#8470;2%20&#1052;&#1072;&#1090;&#1088;&#1080;&#1094;&#1072;%20&#1082;&#1086;&#1085;&#1082;&#1091;&#1088;&#1089;&#1085;&#1086;&#1075;&#1086;%20&#1079;&#1072;&#1076;&#1072;&#1085;&#1080;&#1103;.xlsx" TargetMode="External"/><Relationship Id="rId17" Type="http://schemas.openxmlformats.org/officeDocument/2006/relationships/hyperlink" Target="file:///E:\&#1055;&#1088;&#1086;&#1092;&#1092;&#1077;&#1089;&#1080;&#1072;&#1085;&#1072;&#1083;&#1099;\&#1080;&#1089;&#1087;&#1088;&#1072;&#1074;&#1083;&#1077;&#1085;&#1080;&#1103;\&#1055;&#1088;&#1080;&#1083;&#1086;&#1078;&#1077;&#1085;&#1080;&#1077;%20&#8470;2%20&#1052;&#1072;&#1090;&#1088;&#1080;&#1094;&#1072;%20&#1082;&#1086;&#1085;&#1082;&#1091;&#1088;&#1089;&#1085;&#1086;&#1075;&#1086;%20&#1079;&#1072;&#1076;&#1072;&#1085;&#1080;&#1103;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&#1055;&#1088;&#1086;&#1092;&#1092;&#1077;&#1089;&#1080;&#1072;&#1085;&#1072;&#1083;&#1099;\&#1080;&#1089;&#1087;&#1088;&#1072;&#1074;&#1083;&#1077;&#1085;&#1080;&#1103;\&#1055;&#1088;&#1080;&#1083;&#1086;&#1078;&#1077;&#1085;&#1080;&#1077;%20&#8470;2%20&#1052;&#1072;&#1090;&#1088;&#1080;&#1094;&#1072;%20&#1082;&#1086;&#1085;&#1082;&#1091;&#1088;&#1089;&#1085;&#1086;&#1075;&#1086;%20&#1079;&#1072;&#1076;&#1072;&#1085;&#1080;&#1103;.xls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file:///E:\&#1055;&#1088;&#1086;&#1092;&#1092;&#1077;&#1089;&#1080;&#1072;&#1085;&#1072;&#1083;&#1099;\&#1080;&#1089;&#1087;&#1088;&#1072;&#1074;&#1083;&#1077;&#1085;&#1080;&#1103;\&#1055;&#1088;&#1080;&#1083;&#1086;&#1078;&#1077;&#1085;&#1080;&#1077;%20&#8470;2%20&#1052;&#1072;&#1090;&#1088;&#1080;&#1094;&#1072;%20&#1082;&#1086;&#1085;&#1082;&#1091;&#1088;&#1089;&#1085;&#1086;&#1075;&#1086;%20&#1079;&#1072;&#1076;&#1072;&#1085;&#1080;&#1103;.xlsx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file:///E:\&#1055;&#1088;&#1086;&#1092;&#1092;&#1077;&#1089;&#1080;&#1072;&#1085;&#1072;&#1083;&#1099;\&#1080;&#1089;&#1087;&#1088;&#1072;&#1074;&#1083;&#1077;&#1085;&#1080;&#1103;\&#1055;&#1088;&#1080;&#1083;&#1086;&#1078;&#1077;&#1085;&#1080;&#1077;%20&#8470;2%20&#1052;&#1072;&#1090;&#1088;&#1080;&#1094;&#1072;%20&#1082;&#1086;&#1085;&#1082;&#1091;&#1088;&#1089;&#1085;&#1086;&#1075;&#1086;%20&#1079;&#1072;&#1076;&#1072;&#1085;&#1080;&#1103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0C205-19AB-41A1-ABBB-00239C55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20</Pages>
  <Words>5487</Words>
  <Characters>31282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Светлана Леонидовна Иванова</cp:lastModifiedBy>
  <cp:revision>21</cp:revision>
  <dcterms:created xsi:type="dcterms:W3CDTF">2023-02-08T09:43:00Z</dcterms:created>
  <dcterms:modified xsi:type="dcterms:W3CDTF">2023-03-23T10:04:00Z</dcterms:modified>
</cp:coreProperties>
</file>